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FD93" w14:textId="77777777" w:rsidR="004F48AE" w:rsidRPr="004F48AE" w:rsidRDefault="004F48AE" w:rsidP="00FB1B13">
      <w:pPr>
        <w:spacing w:after="0"/>
        <w:jc w:val="center"/>
        <w:rPr>
          <w:b/>
          <w:sz w:val="24"/>
          <w:szCs w:val="24"/>
          <w:u w:val="single"/>
        </w:rPr>
      </w:pPr>
    </w:p>
    <w:p w14:paraId="2C96A83A" w14:textId="77777777" w:rsidR="000E3944" w:rsidRPr="004F48AE" w:rsidRDefault="004F48AE" w:rsidP="004F48AE">
      <w:pPr>
        <w:spacing w:after="0"/>
        <w:jc w:val="center"/>
        <w:rPr>
          <w:b/>
          <w:sz w:val="24"/>
          <w:szCs w:val="24"/>
          <w:u w:val="single"/>
        </w:rPr>
      </w:pPr>
      <w:r w:rsidRPr="004F48AE">
        <w:rPr>
          <w:b/>
          <w:sz w:val="24"/>
          <w:szCs w:val="24"/>
          <w:u w:val="single"/>
        </w:rPr>
        <w:t>Instrumento de seguimiento de impacto de los proyectos ganadores</w:t>
      </w:r>
    </w:p>
    <w:p w14:paraId="2AC078E9" w14:textId="77777777" w:rsidR="004F48AE" w:rsidRPr="004F48AE" w:rsidRDefault="004F48AE" w:rsidP="00FB1B13">
      <w:pPr>
        <w:spacing w:after="0"/>
        <w:jc w:val="both"/>
        <w:rPr>
          <w:b/>
          <w:sz w:val="24"/>
          <w:szCs w:val="24"/>
        </w:rPr>
      </w:pPr>
    </w:p>
    <w:p w14:paraId="34EB5332" w14:textId="77777777" w:rsidR="00894E34" w:rsidRPr="004F48AE" w:rsidRDefault="00894E34" w:rsidP="000E3944">
      <w:pPr>
        <w:spacing w:after="0"/>
        <w:ind w:left="-142" w:right="-943"/>
        <w:rPr>
          <w:sz w:val="24"/>
          <w:szCs w:val="24"/>
        </w:rPr>
      </w:pPr>
      <w:r w:rsidRPr="004F48AE">
        <w:rPr>
          <w:sz w:val="24"/>
          <w:szCs w:val="24"/>
        </w:rPr>
        <w:t>El presente documento tiene por objetivo, presentar una propuesta de medición de</w:t>
      </w:r>
      <w:r w:rsidR="00ED7A2E" w:rsidRPr="004F48AE">
        <w:rPr>
          <w:sz w:val="24"/>
          <w:szCs w:val="24"/>
        </w:rPr>
        <w:t xml:space="preserve"> seguimiento de</w:t>
      </w:r>
      <w:r w:rsidRPr="004F48AE">
        <w:rPr>
          <w:sz w:val="24"/>
          <w:szCs w:val="24"/>
        </w:rPr>
        <w:t xml:space="preserve"> impacto del componente FAE, del </w:t>
      </w:r>
      <w:r w:rsidR="00FB1B13" w:rsidRPr="004F48AE">
        <w:rPr>
          <w:sz w:val="24"/>
          <w:szCs w:val="24"/>
        </w:rPr>
        <w:t>P</w:t>
      </w:r>
      <w:r w:rsidRPr="004F48AE">
        <w:rPr>
          <w:sz w:val="24"/>
          <w:szCs w:val="24"/>
        </w:rPr>
        <w:t>rograma Nacional de Desarrollo Artístico en la Educación.</w:t>
      </w:r>
    </w:p>
    <w:p w14:paraId="42E362C1" w14:textId="77777777" w:rsidR="004F48AE" w:rsidRPr="004F48AE" w:rsidRDefault="004F48AE" w:rsidP="000E3944">
      <w:pPr>
        <w:spacing w:after="0"/>
        <w:ind w:left="-142" w:right="-943"/>
        <w:rPr>
          <w:sz w:val="24"/>
          <w:szCs w:val="24"/>
        </w:rPr>
      </w:pPr>
    </w:p>
    <w:p w14:paraId="28506BCB" w14:textId="77777777" w:rsidR="004F48AE" w:rsidRPr="004F48AE" w:rsidRDefault="004F48AE" w:rsidP="004F48AE">
      <w:pPr>
        <w:spacing w:after="0"/>
        <w:ind w:left="-142" w:right="-943"/>
        <w:jc w:val="both"/>
        <w:rPr>
          <w:sz w:val="24"/>
          <w:szCs w:val="24"/>
        </w:rPr>
      </w:pPr>
      <w:r w:rsidRPr="004F48AE">
        <w:rPr>
          <w:sz w:val="24"/>
          <w:szCs w:val="24"/>
        </w:rPr>
        <w:t>En el marco del cumplimiento del compromiso N°2 de Convenio de Desempeño Colectivo del Depto. de Educación y Presupuesto, se presenta la siguiente información:</w:t>
      </w:r>
    </w:p>
    <w:p w14:paraId="304410E1" w14:textId="77777777" w:rsidR="004F48AE" w:rsidRPr="004F48AE" w:rsidRDefault="004F48AE" w:rsidP="004F48AE">
      <w:pPr>
        <w:spacing w:after="0"/>
        <w:ind w:left="-142" w:right="-943"/>
        <w:jc w:val="both"/>
        <w:rPr>
          <w:sz w:val="24"/>
          <w:szCs w:val="24"/>
        </w:rPr>
      </w:pPr>
    </w:p>
    <w:p w14:paraId="3E48622D" w14:textId="77777777" w:rsidR="004F48AE" w:rsidRPr="004F48AE" w:rsidRDefault="004F48AE" w:rsidP="004F48AE">
      <w:pPr>
        <w:spacing w:after="0"/>
        <w:ind w:left="-142" w:right="-943"/>
        <w:jc w:val="both"/>
        <w:rPr>
          <w:sz w:val="24"/>
          <w:szCs w:val="24"/>
        </w:rPr>
      </w:pPr>
      <w:r w:rsidRPr="004F48AE">
        <w:rPr>
          <w:sz w:val="24"/>
          <w:szCs w:val="24"/>
        </w:rPr>
        <w:t>-</w:t>
      </w:r>
      <w:r w:rsidRPr="004F48AE">
        <w:rPr>
          <w:sz w:val="24"/>
          <w:szCs w:val="24"/>
        </w:rPr>
        <w:tab/>
        <w:t>Flujo del proceso de seguimiento de impacto.</w:t>
      </w:r>
    </w:p>
    <w:p w14:paraId="79EB3B66" w14:textId="77777777" w:rsidR="004F48AE" w:rsidRPr="004F48AE" w:rsidRDefault="004F48AE" w:rsidP="004F48AE">
      <w:pPr>
        <w:spacing w:after="0"/>
        <w:ind w:left="-142" w:right="-943"/>
        <w:jc w:val="both"/>
        <w:rPr>
          <w:sz w:val="24"/>
          <w:szCs w:val="24"/>
        </w:rPr>
      </w:pPr>
      <w:r w:rsidRPr="004F48AE">
        <w:rPr>
          <w:sz w:val="24"/>
          <w:szCs w:val="24"/>
        </w:rPr>
        <w:t>-</w:t>
      </w:r>
      <w:r w:rsidRPr="004F48AE">
        <w:rPr>
          <w:sz w:val="24"/>
          <w:szCs w:val="24"/>
        </w:rPr>
        <w:tab/>
        <w:t>Responsables del proceso de seguimiento.</w:t>
      </w:r>
    </w:p>
    <w:p w14:paraId="5052BD34" w14:textId="77777777" w:rsidR="004F48AE" w:rsidRPr="004F48AE" w:rsidRDefault="004F48AE" w:rsidP="004F48AE">
      <w:pPr>
        <w:spacing w:after="0"/>
        <w:ind w:left="-142" w:right="-943"/>
        <w:jc w:val="both"/>
        <w:rPr>
          <w:sz w:val="24"/>
          <w:szCs w:val="24"/>
        </w:rPr>
      </w:pPr>
      <w:r w:rsidRPr="004F48AE">
        <w:rPr>
          <w:sz w:val="24"/>
          <w:szCs w:val="24"/>
        </w:rPr>
        <w:t>-</w:t>
      </w:r>
      <w:r w:rsidRPr="004F48AE">
        <w:rPr>
          <w:sz w:val="24"/>
          <w:szCs w:val="24"/>
        </w:rPr>
        <w:tab/>
        <w:t>Indicadores de medición de impacto.</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9E325E" w:rsidRPr="004F48AE" w14:paraId="23C1E4CE" w14:textId="77777777" w:rsidTr="000C5EB4">
        <w:trPr>
          <w:trHeight w:val="1236"/>
        </w:trPr>
        <w:tc>
          <w:tcPr>
            <w:tcW w:w="10031" w:type="dxa"/>
          </w:tcPr>
          <w:p w14:paraId="11314531" w14:textId="77777777" w:rsidR="004F48AE" w:rsidRPr="004F48AE" w:rsidRDefault="004F48AE" w:rsidP="002B2B46">
            <w:pPr>
              <w:pStyle w:val="Default"/>
              <w:jc w:val="both"/>
            </w:pPr>
          </w:p>
          <w:p w14:paraId="2A381F5A" w14:textId="77777777" w:rsidR="00A80388" w:rsidRPr="004F48AE" w:rsidRDefault="004F48AE" w:rsidP="002B2B46">
            <w:pPr>
              <w:pStyle w:val="Default"/>
              <w:jc w:val="both"/>
              <w:rPr>
                <w:b/>
                <w:u w:val="single"/>
              </w:rPr>
            </w:pPr>
            <w:r>
              <w:rPr>
                <w:b/>
                <w:u w:val="single"/>
              </w:rPr>
              <w:t>Detalle de f</w:t>
            </w:r>
            <w:r w:rsidRPr="004F48AE">
              <w:rPr>
                <w:b/>
                <w:u w:val="single"/>
              </w:rPr>
              <w:t>lujo del proceso de seguimiento de impacto:</w:t>
            </w:r>
          </w:p>
          <w:p w14:paraId="46177C2A" w14:textId="77777777" w:rsidR="00894E34" w:rsidRPr="004F48AE" w:rsidRDefault="00FB1B13" w:rsidP="002B2B46">
            <w:pPr>
              <w:pStyle w:val="Default"/>
              <w:jc w:val="both"/>
            </w:pPr>
            <w:r w:rsidRPr="004F48AE">
              <w:t>En una primera etapa, se realiza</w:t>
            </w:r>
            <w:r w:rsidR="00ED7A2E" w:rsidRPr="004F48AE">
              <w:t>rá</w:t>
            </w:r>
            <w:r w:rsidRPr="004F48AE">
              <w:t xml:space="preserve"> un </w:t>
            </w:r>
            <w:bookmarkStart w:id="0" w:name="_Hlk484802457"/>
            <w:r w:rsidRPr="004F48AE">
              <w:t>d</w:t>
            </w:r>
            <w:r w:rsidR="009E325E" w:rsidRPr="004F48AE">
              <w:t xml:space="preserve">iagnóstico del estado actual de implementación de proyectos ganadores de proyectos de FAE e IACE de </w:t>
            </w:r>
            <w:r w:rsidR="00894E34" w:rsidRPr="004F48AE">
              <w:t>convocatorias 2014, 2015 y 2016.</w:t>
            </w:r>
          </w:p>
          <w:p w14:paraId="0E032124" w14:textId="77777777" w:rsidR="00894E34" w:rsidRPr="004F48AE" w:rsidRDefault="00894E34" w:rsidP="002B2B46">
            <w:pPr>
              <w:pStyle w:val="Default"/>
              <w:jc w:val="both"/>
            </w:pPr>
          </w:p>
          <w:p w14:paraId="291B194D" w14:textId="77777777" w:rsidR="009E325E" w:rsidRPr="004F48AE" w:rsidRDefault="00894E34" w:rsidP="002B2B46">
            <w:pPr>
              <w:pStyle w:val="Default"/>
              <w:jc w:val="both"/>
            </w:pPr>
            <w:r w:rsidRPr="004F48AE">
              <w:t>Para esta etapa se realizaron las siguientes acciones:</w:t>
            </w:r>
            <w:r w:rsidR="009E325E" w:rsidRPr="004F48AE">
              <w:t xml:space="preserve"> </w:t>
            </w:r>
          </w:p>
          <w:p w14:paraId="0FA673CB" w14:textId="77777777" w:rsidR="00894E34" w:rsidRPr="004F48AE" w:rsidRDefault="00894E34" w:rsidP="002B2B46">
            <w:pPr>
              <w:pStyle w:val="Default"/>
              <w:jc w:val="both"/>
              <w:rPr>
                <w:rFonts w:cstheme="minorBidi"/>
                <w:color w:val="auto"/>
              </w:rPr>
            </w:pPr>
          </w:p>
          <w:p w14:paraId="7FB4FDE5" w14:textId="77777777" w:rsidR="009E325E" w:rsidRPr="004F48AE" w:rsidRDefault="009E325E" w:rsidP="002B2B46">
            <w:pPr>
              <w:pStyle w:val="Prrafodelista"/>
              <w:numPr>
                <w:ilvl w:val="0"/>
                <w:numId w:val="17"/>
              </w:numPr>
              <w:spacing w:after="0"/>
              <w:jc w:val="both"/>
              <w:rPr>
                <w:sz w:val="24"/>
                <w:szCs w:val="24"/>
              </w:rPr>
            </w:pPr>
            <w:r w:rsidRPr="004F48AE">
              <w:rPr>
                <w:sz w:val="24"/>
                <w:szCs w:val="24"/>
              </w:rPr>
              <w:t xml:space="preserve">Registro de ganadores de concursos de las convocatorias señaladas. </w:t>
            </w:r>
          </w:p>
          <w:p w14:paraId="5D7D4183" w14:textId="77777777" w:rsidR="00894E34" w:rsidRPr="004F48AE" w:rsidRDefault="009E325E" w:rsidP="002B2B46">
            <w:pPr>
              <w:pStyle w:val="Prrafodelista"/>
              <w:numPr>
                <w:ilvl w:val="0"/>
                <w:numId w:val="17"/>
              </w:numPr>
              <w:spacing w:after="0"/>
              <w:jc w:val="both"/>
              <w:rPr>
                <w:sz w:val="24"/>
                <w:szCs w:val="24"/>
              </w:rPr>
            </w:pPr>
            <w:r w:rsidRPr="004F48AE">
              <w:rPr>
                <w:sz w:val="24"/>
                <w:szCs w:val="24"/>
              </w:rPr>
              <w:t xml:space="preserve">Sistematización de proyectos ganadores de concursos de las convocatorias señaladas, detallando cuantos proyectos se ha adjudicado un responsable. En el caso de que un responsable de proyecto se haya adjudicado más de un proyecto se deberá realizar un cruce entre proyectos para revisar la correlación entre las iniciativas. </w:t>
            </w:r>
          </w:p>
          <w:p w14:paraId="29471A3B" w14:textId="77777777" w:rsidR="00894E34" w:rsidRPr="004F48AE" w:rsidRDefault="00894E34" w:rsidP="00FB1B13">
            <w:pPr>
              <w:spacing w:after="0"/>
              <w:jc w:val="both"/>
              <w:rPr>
                <w:sz w:val="24"/>
                <w:szCs w:val="24"/>
              </w:rPr>
            </w:pPr>
          </w:p>
          <w:p w14:paraId="27C60288" w14:textId="77777777" w:rsidR="009E325E" w:rsidRPr="004F48AE" w:rsidRDefault="00FB1B13" w:rsidP="002B2B46">
            <w:pPr>
              <w:spacing w:after="0"/>
              <w:jc w:val="both"/>
              <w:rPr>
                <w:sz w:val="24"/>
                <w:szCs w:val="24"/>
              </w:rPr>
            </w:pPr>
            <w:r w:rsidRPr="004F48AE">
              <w:rPr>
                <w:sz w:val="24"/>
                <w:szCs w:val="24"/>
              </w:rPr>
              <w:t>La segunda etapa, consiste en el d</w:t>
            </w:r>
            <w:r w:rsidR="009E325E" w:rsidRPr="004F48AE">
              <w:rPr>
                <w:sz w:val="24"/>
                <w:szCs w:val="24"/>
              </w:rPr>
              <w:t xml:space="preserve">iseño y planificación de propuesta de instrumento de seguimiento de impacto de los proyectos ganadores de FAE e IACE de </w:t>
            </w:r>
            <w:r w:rsidRPr="004F48AE">
              <w:rPr>
                <w:sz w:val="24"/>
                <w:szCs w:val="24"/>
              </w:rPr>
              <w:t>convocatorias 2014, 2015 y 2016. Este diseño debe contener los siguientes elementos:</w:t>
            </w:r>
          </w:p>
          <w:p w14:paraId="725BDE9D" w14:textId="77777777" w:rsidR="009E325E" w:rsidRPr="004F48AE" w:rsidRDefault="009E325E" w:rsidP="002B2B46">
            <w:pPr>
              <w:pStyle w:val="Prrafodelista"/>
              <w:numPr>
                <w:ilvl w:val="0"/>
                <w:numId w:val="17"/>
              </w:numPr>
              <w:spacing w:after="0"/>
              <w:jc w:val="both"/>
              <w:rPr>
                <w:sz w:val="24"/>
                <w:szCs w:val="24"/>
              </w:rPr>
            </w:pPr>
            <w:r w:rsidRPr="004F48AE">
              <w:rPr>
                <w:sz w:val="24"/>
                <w:szCs w:val="24"/>
              </w:rPr>
              <w:t xml:space="preserve">Indicadores de medición de impacto. </w:t>
            </w:r>
          </w:p>
          <w:p w14:paraId="49782A9D" w14:textId="77777777" w:rsidR="009E325E" w:rsidRPr="004F48AE" w:rsidRDefault="009E325E" w:rsidP="002B2B46">
            <w:pPr>
              <w:pStyle w:val="Prrafodelista"/>
              <w:numPr>
                <w:ilvl w:val="0"/>
                <w:numId w:val="17"/>
              </w:numPr>
              <w:spacing w:after="0"/>
              <w:jc w:val="both"/>
              <w:rPr>
                <w:sz w:val="24"/>
                <w:szCs w:val="24"/>
              </w:rPr>
            </w:pPr>
            <w:r w:rsidRPr="004F48AE">
              <w:rPr>
                <w:sz w:val="24"/>
                <w:szCs w:val="24"/>
              </w:rPr>
              <w:t>Flujo del p</w:t>
            </w:r>
            <w:r w:rsidR="00ED7A2E" w:rsidRPr="004F48AE">
              <w:rPr>
                <w:sz w:val="24"/>
                <w:szCs w:val="24"/>
              </w:rPr>
              <w:t>roceso de seguimiento</w:t>
            </w:r>
            <w:r w:rsidRPr="004F48AE">
              <w:rPr>
                <w:sz w:val="24"/>
                <w:szCs w:val="24"/>
              </w:rPr>
              <w:t xml:space="preserve"> </w:t>
            </w:r>
          </w:p>
          <w:p w14:paraId="2207B35C" w14:textId="77777777" w:rsidR="009E325E" w:rsidRPr="004F48AE" w:rsidRDefault="009E325E" w:rsidP="002B2B46">
            <w:pPr>
              <w:pStyle w:val="Prrafodelista"/>
              <w:numPr>
                <w:ilvl w:val="0"/>
                <w:numId w:val="17"/>
              </w:numPr>
              <w:spacing w:after="0"/>
              <w:jc w:val="both"/>
              <w:rPr>
                <w:sz w:val="24"/>
                <w:szCs w:val="24"/>
              </w:rPr>
            </w:pPr>
            <w:r w:rsidRPr="004F48AE">
              <w:rPr>
                <w:sz w:val="24"/>
                <w:szCs w:val="24"/>
              </w:rPr>
              <w:t xml:space="preserve">Responsables del proceso de seguimiento. </w:t>
            </w:r>
          </w:p>
          <w:p w14:paraId="1C78A099" w14:textId="77777777" w:rsidR="009E325E" w:rsidRPr="004F48AE" w:rsidRDefault="009E325E" w:rsidP="002B2B46">
            <w:pPr>
              <w:pStyle w:val="Prrafodelista"/>
              <w:numPr>
                <w:ilvl w:val="0"/>
                <w:numId w:val="17"/>
              </w:numPr>
              <w:spacing w:after="0"/>
              <w:jc w:val="both"/>
              <w:rPr>
                <w:sz w:val="24"/>
                <w:szCs w:val="24"/>
              </w:rPr>
            </w:pPr>
            <w:r w:rsidRPr="004F48AE">
              <w:rPr>
                <w:sz w:val="24"/>
                <w:szCs w:val="24"/>
              </w:rPr>
              <w:t xml:space="preserve">Difusión de instrumento en Direcciones Regionales. </w:t>
            </w:r>
          </w:p>
          <w:p w14:paraId="5AB5CEB2" w14:textId="77777777" w:rsidR="00A80388" w:rsidRPr="004F48AE" w:rsidRDefault="00A80388" w:rsidP="00A80388">
            <w:pPr>
              <w:spacing w:after="0"/>
              <w:jc w:val="both"/>
              <w:rPr>
                <w:sz w:val="24"/>
                <w:szCs w:val="24"/>
              </w:rPr>
            </w:pPr>
          </w:p>
          <w:p w14:paraId="0BC75696" w14:textId="27A15D67" w:rsidR="009E325E" w:rsidRPr="004F48AE" w:rsidRDefault="00A80388" w:rsidP="00A80388">
            <w:pPr>
              <w:spacing w:after="0"/>
              <w:jc w:val="both"/>
              <w:rPr>
                <w:sz w:val="24"/>
                <w:szCs w:val="24"/>
              </w:rPr>
            </w:pPr>
            <w:r w:rsidRPr="004F48AE">
              <w:rPr>
                <w:sz w:val="24"/>
                <w:szCs w:val="24"/>
              </w:rPr>
              <w:t>Finalmente se implementará  una m</w:t>
            </w:r>
            <w:r w:rsidR="009E325E" w:rsidRPr="004F48AE">
              <w:rPr>
                <w:sz w:val="24"/>
                <w:szCs w:val="24"/>
              </w:rPr>
              <w:t>archa blanca de</w:t>
            </w:r>
            <w:r w:rsidRPr="004F48AE">
              <w:rPr>
                <w:sz w:val="24"/>
                <w:szCs w:val="24"/>
              </w:rPr>
              <w:t xml:space="preserve"> estos instrumentos en los </w:t>
            </w:r>
            <w:r w:rsidR="009E325E" w:rsidRPr="004F48AE">
              <w:rPr>
                <w:sz w:val="24"/>
                <w:szCs w:val="24"/>
              </w:rPr>
              <w:t xml:space="preserve">proyectos FAE </w:t>
            </w:r>
            <w:r w:rsidRPr="004F48AE">
              <w:rPr>
                <w:sz w:val="24"/>
                <w:szCs w:val="24"/>
              </w:rPr>
              <w:t xml:space="preserve">de la región de </w:t>
            </w:r>
            <w:r w:rsidR="00DD58CE" w:rsidRPr="004F48AE">
              <w:rPr>
                <w:sz w:val="24"/>
                <w:szCs w:val="24"/>
              </w:rPr>
              <w:t>Valparaíso</w:t>
            </w:r>
            <w:r w:rsidRPr="004F48AE">
              <w:rPr>
                <w:sz w:val="24"/>
                <w:szCs w:val="24"/>
              </w:rPr>
              <w:t>.</w:t>
            </w:r>
            <w:r w:rsidR="009E325E" w:rsidRPr="004F48AE">
              <w:rPr>
                <w:sz w:val="24"/>
                <w:szCs w:val="24"/>
              </w:rPr>
              <w:t xml:space="preserve"> </w:t>
            </w:r>
          </w:p>
          <w:p w14:paraId="79517CC0" w14:textId="77777777" w:rsidR="00CA3719" w:rsidRPr="004F48AE" w:rsidRDefault="00CA3719" w:rsidP="00CA3719">
            <w:pPr>
              <w:spacing w:after="0"/>
              <w:jc w:val="both"/>
              <w:rPr>
                <w:sz w:val="24"/>
                <w:szCs w:val="24"/>
              </w:rPr>
            </w:pPr>
          </w:p>
          <w:p w14:paraId="462BBDCC" w14:textId="77777777" w:rsidR="004F48AE" w:rsidRPr="004F48AE" w:rsidRDefault="004F48AE" w:rsidP="00CA3719">
            <w:pPr>
              <w:spacing w:after="0"/>
              <w:jc w:val="both"/>
              <w:rPr>
                <w:b/>
                <w:sz w:val="24"/>
                <w:szCs w:val="24"/>
                <w:u w:val="single"/>
              </w:rPr>
            </w:pPr>
            <w:r>
              <w:rPr>
                <w:sz w:val="24"/>
                <w:szCs w:val="24"/>
              </w:rPr>
              <w:br/>
            </w:r>
            <w:r>
              <w:rPr>
                <w:sz w:val="24"/>
                <w:szCs w:val="24"/>
              </w:rPr>
              <w:br/>
            </w:r>
            <w:r>
              <w:rPr>
                <w:sz w:val="24"/>
                <w:szCs w:val="24"/>
              </w:rPr>
              <w:br/>
            </w:r>
            <w:r w:rsidRPr="004F48AE">
              <w:rPr>
                <w:b/>
                <w:sz w:val="24"/>
                <w:szCs w:val="24"/>
                <w:u w:val="single"/>
              </w:rPr>
              <w:lastRenderedPageBreak/>
              <w:t>Responsables de Seguimiento:</w:t>
            </w:r>
            <w:bookmarkStart w:id="1" w:name="_GoBack"/>
            <w:bookmarkEnd w:id="1"/>
          </w:p>
          <w:p w14:paraId="171D1241" w14:textId="77777777" w:rsidR="00CA3719" w:rsidRPr="004F48AE" w:rsidRDefault="00CA3719" w:rsidP="00CA3719">
            <w:pPr>
              <w:spacing w:after="0"/>
              <w:jc w:val="both"/>
              <w:rPr>
                <w:sz w:val="24"/>
                <w:szCs w:val="24"/>
              </w:rPr>
            </w:pPr>
            <w:r w:rsidRPr="004F48AE">
              <w:rPr>
                <w:sz w:val="24"/>
                <w:szCs w:val="24"/>
              </w:rPr>
              <w:t>Los/a funcionarios/as responsables del proceso de seguimiento son:</w:t>
            </w:r>
          </w:p>
          <w:p w14:paraId="5152049B" w14:textId="77777777" w:rsidR="00CA3719" w:rsidRPr="004F48AE" w:rsidRDefault="00CA3719" w:rsidP="00CA3719">
            <w:pPr>
              <w:pStyle w:val="Prrafodelista"/>
              <w:numPr>
                <w:ilvl w:val="0"/>
                <w:numId w:val="27"/>
              </w:numPr>
              <w:spacing w:after="0"/>
              <w:jc w:val="both"/>
              <w:rPr>
                <w:sz w:val="24"/>
                <w:szCs w:val="24"/>
              </w:rPr>
            </w:pPr>
            <w:r w:rsidRPr="004F48AE">
              <w:rPr>
                <w:sz w:val="24"/>
                <w:szCs w:val="24"/>
              </w:rPr>
              <w:t xml:space="preserve">Daniela Repetto: coordinadora nacional del programa nacional de desarrollo artístico en la educación </w:t>
            </w:r>
          </w:p>
          <w:p w14:paraId="5287829A" w14:textId="77777777" w:rsidR="00CA3719" w:rsidRPr="004F48AE" w:rsidRDefault="00CA3719" w:rsidP="00CA3719">
            <w:pPr>
              <w:pStyle w:val="Prrafodelista"/>
              <w:numPr>
                <w:ilvl w:val="0"/>
                <w:numId w:val="27"/>
              </w:numPr>
              <w:spacing w:after="0"/>
              <w:jc w:val="both"/>
              <w:rPr>
                <w:sz w:val="24"/>
                <w:szCs w:val="24"/>
              </w:rPr>
            </w:pPr>
            <w:r w:rsidRPr="004F48AE">
              <w:rPr>
                <w:sz w:val="24"/>
                <w:szCs w:val="24"/>
              </w:rPr>
              <w:t>Miguel Ramirez: responsable componente FAE</w:t>
            </w:r>
          </w:p>
          <w:p w14:paraId="33AA350C" w14:textId="77777777" w:rsidR="009E325E" w:rsidRPr="004F48AE" w:rsidRDefault="009E325E" w:rsidP="00FB1B13">
            <w:pPr>
              <w:pStyle w:val="Default"/>
              <w:jc w:val="both"/>
            </w:pPr>
          </w:p>
        </w:tc>
      </w:tr>
      <w:bookmarkEnd w:id="0"/>
    </w:tbl>
    <w:p w14:paraId="60736556" w14:textId="77777777" w:rsidR="00D90E26" w:rsidRPr="004F48AE" w:rsidRDefault="00D90E26" w:rsidP="006F1F04">
      <w:pPr>
        <w:spacing w:after="0"/>
        <w:rPr>
          <w:b/>
          <w:sz w:val="24"/>
          <w:szCs w:val="24"/>
        </w:rPr>
      </w:pPr>
    </w:p>
    <w:p w14:paraId="46037E6A" w14:textId="77777777" w:rsidR="00D90E26" w:rsidRPr="004F48AE" w:rsidRDefault="00D90E26" w:rsidP="0046583B">
      <w:pPr>
        <w:shd w:val="clear" w:color="auto" w:fill="BFBFBF" w:themeFill="background1" w:themeFillShade="BF"/>
        <w:spacing w:after="0"/>
        <w:rPr>
          <w:b/>
          <w:sz w:val="24"/>
          <w:szCs w:val="24"/>
        </w:rPr>
      </w:pPr>
      <w:r w:rsidRPr="004F48AE">
        <w:rPr>
          <w:b/>
          <w:sz w:val="24"/>
          <w:szCs w:val="24"/>
        </w:rPr>
        <w:t>Sistema de Evaluaci</w:t>
      </w:r>
      <w:r w:rsidR="002B2B46" w:rsidRPr="004F48AE">
        <w:rPr>
          <w:b/>
          <w:sz w:val="24"/>
          <w:szCs w:val="24"/>
        </w:rPr>
        <w:t xml:space="preserve">ón de Resultados </w:t>
      </w:r>
      <w:r w:rsidR="004F48AE">
        <w:rPr>
          <w:b/>
          <w:sz w:val="24"/>
          <w:szCs w:val="24"/>
        </w:rPr>
        <w:t>/ Indicador de seguimiento de impacto</w:t>
      </w:r>
    </w:p>
    <w:p w14:paraId="0F15911C" w14:textId="77777777" w:rsidR="00D90E26" w:rsidRPr="004F48AE" w:rsidRDefault="00D90E26" w:rsidP="006F1F04">
      <w:pPr>
        <w:spacing w:after="0"/>
        <w:rPr>
          <w:b/>
          <w:sz w:val="24"/>
          <w:szCs w:val="24"/>
        </w:rPr>
      </w:pPr>
    </w:p>
    <w:p w14:paraId="496CA887" w14:textId="77777777" w:rsidR="00D90E26" w:rsidRPr="004F48AE" w:rsidRDefault="00D90E26" w:rsidP="00615276">
      <w:pPr>
        <w:pStyle w:val="Prrafodelista"/>
        <w:numPr>
          <w:ilvl w:val="0"/>
          <w:numId w:val="31"/>
        </w:numPr>
        <w:spacing w:after="0"/>
        <w:rPr>
          <w:b/>
          <w:sz w:val="24"/>
          <w:szCs w:val="24"/>
        </w:rPr>
      </w:pPr>
      <w:r w:rsidRPr="004F48AE">
        <w:rPr>
          <w:b/>
          <w:sz w:val="24"/>
          <w:szCs w:val="24"/>
        </w:rPr>
        <w:t>Objetivos del programa</w:t>
      </w:r>
    </w:p>
    <w:p w14:paraId="688A1636" w14:textId="77777777" w:rsidR="00D90E26" w:rsidRPr="004F48AE" w:rsidRDefault="00D90E26" w:rsidP="006F1F04">
      <w:pPr>
        <w:spacing w:after="0"/>
        <w:rPr>
          <w:b/>
          <w:sz w:val="24"/>
          <w:szCs w:val="24"/>
        </w:rPr>
      </w:pPr>
    </w:p>
    <w:p w14:paraId="14830749" w14:textId="77777777" w:rsidR="00D90E26" w:rsidRPr="004F48AE" w:rsidRDefault="00ED7A2E" w:rsidP="002B2B46">
      <w:pPr>
        <w:spacing w:after="0"/>
        <w:jc w:val="both"/>
        <w:rPr>
          <w:sz w:val="24"/>
          <w:szCs w:val="24"/>
        </w:rPr>
      </w:pPr>
      <w:r w:rsidRPr="004F48AE">
        <w:rPr>
          <w:sz w:val="24"/>
          <w:szCs w:val="24"/>
        </w:rPr>
        <w:t xml:space="preserve">El Fondo de Fomento al Arte en la </w:t>
      </w:r>
      <w:r w:rsidR="00694BA2" w:rsidRPr="004F48AE">
        <w:rPr>
          <w:sz w:val="24"/>
          <w:szCs w:val="24"/>
        </w:rPr>
        <w:t>Educación</w:t>
      </w:r>
      <w:r w:rsidRPr="004F48AE">
        <w:rPr>
          <w:sz w:val="24"/>
          <w:szCs w:val="24"/>
        </w:rPr>
        <w:t xml:space="preserve"> </w:t>
      </w:r>
      <w:r w:rsidR="00694BA2" w:rsidRPr="004F48AE">
        <w:rPr>
          <w:sz w:val="24"/>
          <w:szCs w:val="24"/>
        </w:rPr>
        <w:t xml:space="preserve"> se orienta a contribuir</w:t>
      </w:r>
      <w:r w:rsidR="00D90E26" w:rsidRPr="004F48AE">
        <w:rPr>
          <w:sz w:val="24"/>
          <w:szCs w:val="24"/>
        </w:rPr>
        <w:t xml:space="preserve"> al mejoramiento</w:t>
      </w:r>
      <w:r w:rsidR="00274550" w:rsidRPr="004F48AE">
        <w:rPr>
          <w:sz w:val="24"/>
          <w:szCs w:val="24"/>
        </w:rPr>
        <w:t xml:space="preserve"> de la</w:t>
      </w:r>
      <w:r w:rsidR="00D90E26" w:rsidRPr="004F48AE">
        <w:rPr>
          <w:sz w:val="24"/>
          <w:szCs w:val="24"/>
        </w:rPr>
        <w:t xml:space="preserve"> formación en artes y cultura </w:t>
      </w:r>
      <w:r w:rsidR="00274550" w:rsidRPr="004F48AE">
        <w:rPr>
          <w:sz w:val="24"/>
          <w:szCs w:val="24"/>
        </w:rPr>
        <w:t xml:space="preserve">ofrecida por establecimientos educacionales e instituciones no formales a niños, niñas y jóvenes en edad </w:t>
      </w:r>
      <w:r w:rsidR="00964503" w:rsidRPr="004F48AE">
        <w:rPr>
          <w:sz w:val="24"/>
          <w:szCs w:val="24"/>
        </w:rPr>
        <w:t>escolar,</w:t>
      </w:r>
      <w:r w:rsidR="00274550" w:rsidRPr="004F48AE">
        <w:rPr>
          <w:sz w:val="24"/>
          <w:szCs w:val="24"/>
        </w:rPr>
        <w:t xml:space="preserve"> mediante el financiamiento de proyectos</w:t>
      </w:r>
      <w:r w:rsidR="00D90E26" w:rsidRPr="004F48AE">
        <w:rPr>
          <w:sz w:val="24"/>
          <w:szCs w:val="24"/>
        </w:rPr>
        <w:t xml:space="preserve">   </w:t>
      </w:r>
      <w:r w:rsidR="00274550" w:rsidRPr="004F48AE">
        <w:rPr>
          <w:sz w:val="24"/>
          <w:szCs w:val="24"/>
        </w:rPr>
        <w:t>concursables</w:t>
      </w:r>
      <w:r w:rsidR="00D14CF1" w:rsidRPr="004F48AE">
        <w:rPr>
          <w:sz w:val="24"/>
          <w:szCs w:val="24"/>
        </w:rPr>
        <w:t>.</w:t>
      </w:r>
    </w:p>
    <w:p w14:paraId="01BB440E" w14:textId="77777777" w:rsidR="00A651D9" w:rsidRPr="004F48AE" w:rsidRDefault="00A651D9" w:rsidP="002B2B46">
      <w:pPr>
        <w:spacing w:after="0"/>
        <w:jc w:val="both"/>
        <w:rPr>
          <w:sz w:val="24"/>
          <w:szCs w:val="24"/>
        </w:rPr>
      </w:pPr>
    </w:p>
    <w:p w14:paraId="082E79F9" w14:textId="77777777" w:rsidR="00274550" w:rsidRPr="004F48AE" w:rsidRDefault="00A651D9" w:rsidP="002B2B46">
      <w:pPr>
        <w:spacing w:after="0"/>
        <w:jc w:val="both"/>
        <w:rPr>
          <w:sz w:val="24"/>
          <w:szCs w:val="24"/>
        </w:rPr>
      </w:pPr>
      <w:r w:rsidRPr="004F48AE">
        <w:rPr>
          <w:sz w:val="24"/>
          <w:szCs w:val="24"/>
        </w:rPr>
        <w:t xml:space="preserve"> Sus objetivos específicos son:</w:t>
      </w:r>
    </w:p>
    <w:p w14:paraId="7A09F15D" w14:textId="77777777" w:rsidR="00F9350E" w:rsidRPr="004F48AE" w:rsidRDefault="00F9350E" w:rsidP="00F9350E">
      <w:pPr>
        <w:pStyle w:val="Prrafodelista"/>
        <w:numPr>
          <w:ilvl w:val="0"/>
          <w:numId w:val="27"/>
        </w:numPr>
        <w:spacing w:after="0"/>
        <w:jc w:val="both"/>
        <w:rPr>
          <w:sz w:val="24"/>
          <w:szCs w:val="24"/>
        </w:rPr>
      </w:pPr>
      <w:r w:rsidRPr="004F48AE">
        <w:rPr>
          <w:sz w:val="24"/>
          <w:szCs w:val="24"/>
        </w:rPr>
        <w:t xml:space="preserve">Fomentar el perfeccionamiento de directivos/as y docentes de establecimientos educacionales que desarrollan procesos de gestión y formación en educación artística y cultural. </w:t>
      </w:r>
    </w:p>
    <w:p w14:paraId="6A7D7E8D" w14:textId="77777777" w:rsidR="00F9350E" w:rsidRPr="004F48AE" w:rsidRDefault="00F9350E" w:rsidP="00F9350E">
      <w:pPr>
        <w:pStyle w:val="Prrafodelista"/>
        <w:numPr>
          <w:ilvl w:val="0"/>
          <w:numId w:val="27"/>
        </w:numPr>
        <w:spacing w:after="0"/>
        <w:jc w:val="both"/>
        <w:rPr>
          <w:sz w:val="24"/>
          <w:szCs w:val="24"/>
        </w:rPr>
      </w:pPr>
      <w:r w:rsidRPr="004F48AE">
        <w:rPr>
          <w:sz w:val="24"/>
          <w:szCs w:val="24"/>
        </w:rPr>
        <w:t>Fortalecer los procesos de gestión del currículum de educación artística que implementan los establecimientos educacionales, organismos e instituciones artísticas y culturales.</w:t>
      </w:r>
    </w:p>
    <w:p w14:paraId="6B6CC900" w14:textId="77777777" w:rsidR="00F9350E" w:rsidRPr="004F48AE" w:rsidRDefault="00F9350E" w:rsidP="00F9350E">
      <w:pPr>
        <w:pStyle w:val="Prrafodelista"/>
        <w:numPr>
          <w:ilvl w:val="0"/>
          <w:numId w:val="27"/>
        </w:numPr>
        <w:spacing w:after="0"/>
        <w:jc w:val="both"/>
        <w:rPr>
          <w:sz w:val="24"/>
          <w:szCs w:val="24"/>
        </w:rPr>
      </w:pPr>
      <w:r w:rsidRPr="004F48AE">
        <w:rPr>
          <w:sz w:val="24"/>
          <w:szCs w:val="24"/>
        </w:rPr>
        <w:t xml:space="preserve">Fomentar la vinculación de instituciones artísticas y culturales con establecimientos educacionales para la colaboración en iniciativas y experiencias en torno a la promoción y formación artística. </w:t>
      </w:r>
    </w:p>
    <w:p w14:paraId="476806C7" w14:textId="77777777" w:rsidR="00F9350E" w:rsidRPr="004F48AE" w:rsidRDefault="00F9350E" w:rsidP="00F9350E">
      <w:pPr>
        <w:pStyle w:val="Prrafodelista"/>
        <w:numPr>
          <w:ilvl w:val="0"/>
          <w:numId w:val="27"/>
        </w:numPr>
        <w:spacing w:after="0"/>
        <w:jc w:val="both"/>
        <w:rPr>
          <w:sz w:val="24"/>
          <w:szCs w:val="24"/>
        </w:rPr>
      </w:pPr>
      <w:r w:rsidRPr="004F48AE">
        <w:rPr>
          <w:sz w:val="24"/>
          <w:szCs w:val="24"/>
        </w:rPr>
        <w:t xml:space="preserve">Apoyar el proceso formativo artístico cultural de estudiantes de enseñanza básica y media con capacidades, aptitudes y habilidades sobresalientes en disciplinas artísticas. </w:t>
      </w:r>
    </w:p>
    <w:p w14:paraId="7CD8CAD8" w14:textId="77777777" w:rsidR="00F9350E" w:rsidRPr="004F48AE" w:rsidRDefault="00F9350E" w:rsidP="00F9350E">
      <w:pPr>
        <w:pStyle w:val="Prrafodelista"/>
        <w:numPr>
          <w:ilvl w:val="0"/>
          <w:numId w:val="27"/>
        </w:numPr>
        <w:spacing w:after="0"/>
        <w:jc w:val="both"/>
        <w:rPr>
          <w:sz w:val="24"/>
          <w:szCs w:val="24"/>
        </w:rPr>
      </w:pPr>
      <w:r w:rsidRPr="004F48AE">
        <w:rPr>
          <w:sz w:val="24"/>
          <w:szCs w:val="24"/>
        </w:rPr>
        <w:t xml:space="preserve">Fomentar la incorporación de los enfoques socioculturales como contenido relevante para el desarrollo de procesos de educación artística. </w:t>
      </w:r>
    </w:p>
    <w:p w14:paraId="23EAB668" w14:textId="77777777" w:rsidR="00274550" w:rsidRPr="004F48AE" w:rsidRDefault="00274550" w:rsidP="002B2B46">
      <w:pPr>
        <w:spacing w:after="0"/>
        <w:jc w:val="both"/>
        <w:rPr>
          <w:sz w:val="24"/>
          <w:szCs w:val="24"/>
        </w:rPr>
      </w:pPr>
    </w:p>
    <w:p w14:paraId="7E648A05" w14:textId="77777777" w:rsidR="00274550" w:rsidRPr="004F48AE" w:rsidRDefault="00274550" w:rsidP="00BC467D">
      <w:pPr>
        <w:pStyle w:val="Prrafodelista"/>
        <w:spacing w:after="0"/>
        <w:jc w:val="both"/>
        <w:rPr>
          <w:b/>
          <w:sz w:val="24"/>
          <w:szCs w:val="24"/>
        </w:rPr>
      </w:pPr>
    </w:p>
    <w:p w14:paraId="720FE4A3" w14:textId="77777777" w:rsidR="00274550" w:rsidRPr="004F48AE" w:rsidRDefault="00274550" w:rsidP="00615276">
      <w:pPr>
        <w:pStyle w:val="Prrafodelista"/>
        <w:numPr>
          <w:ilvl w:val="0"/>
          <w:numId w:val="31"/>
        </w:numPr>
        <w:spacing w:after="0"/>
        <w:jc w:val="both"/>
        <w:rPr>
          <w:b/>
          <w:sz w:val="24"/>
          <w:szCs w:val="24"/>
        </w:rPr>
      </w:pPr>
      <w:r w:rsidRPr="004F48AE">
        <w:rPr>
          <w:b/>
          <w:sz w:val="24"/>
          <w:szCs w:val="24"/>
        </w:rPr>
        <w:t>Focalización de áreas de interés</w:t>
      </w:r>
    </w:p>
    <w:p w14:paraId="66C3471C" w14:textId="77777777" w:rsidR="00701217" w:rsidRPr="004F48AE" w:rsidRDefault="00701217" w:rsidP="00120315">
      <w:pPr>
        <w:autoSpaceDE w:val="0"/>
        <w:autoSpaceDN w:val="0"/>
        <w:adjustRightInd w:val="0"/>
        <w:spacing w:after="0" w:line="240" w:lineRule="auto"/>
        <w:rPr>
          <w:sz w:val="24"/>
          <w:szCs w:val="24"/>
        </w:rPr>
      </w:pPr>
    </w:p>
    <w:p w14:paraId="6C8BEDC9" w14:textId="77777777" w:rsidR="005F20C6" w:rsidRPr="004F48AE" w:rsidRDefault="00BC467D" w:rsidP="00120315">
      <w:pPr>
        <w:autoSpaceDE w:val="0"/>
        <w:autoSpaceDN w:val="0"/>
        <w:adjustRightInd w:val="0"/>
        <w:spacing w:after="0" w:line="240" w:lineRule="auto"/>
        <w:rPr>
          <w:sz w:val="24"/>
          <w:szCs w:val="24"/>
        </w:rPr>
      </w:pPr>
      <w:r w:rsidRPr="004F48AE">
        <w:rPr>
          <w:sz w:val="24"/>
          <w:szCs w:val="24"/>
        </w:rPr>
        <w:t>En el contexto de  esta evaluación</w:t>
      </w:r>
      <w:r w:rsidR="00120315" w:rsidRPr="004F48AE">
        <w:rPr>
          <w:sz w:val="24"/>
          <w:szCs w:val="24"/>
        </w:rPr>
        <w:t>,</w:t>
      </w:r>
      <w:r w:rsidR="005F20C6" w:rsidRPr="004F48AE">
        <w:rPr>
          <w:sz w:val="24"/>
          <w:szCs w:val="24"/>
        </w:rPr>
        <w:t xml:space="preserve"> </w:t>
      </w:r>
      <w:r w:rsidR="00120315" w:rsidRPr="004F48AE">
        <w:rPr>
          <w:sz w:val="24"/>
          <w:szCs w:val="24"/>
        </w:rPr>
        <w:t xml:space="preserve"> existe un interés particular por conocer</w:t>
      </w:r>
      <w:r w:rsidR="005F20C6" w:rsidRPr="004F48AE">
        <w:rPr>
          <w:sz w:val="24"/>
          <w:szCs w:val="24"/>
        </w:rPr>
        <w:t xml:space="preserve"> el impacto que han tenido en las instituciones </w:t>
      </w:r>
      <w:r w:rsidR="00F32CB4" w:rsidRPr="004F48AE">
        <w:rPr>
          <w:sz w:val="24"/>
          <w:szCs w:val="24"/>
        </w:rPr>
        <w:t xml:space="preserve">beneficiarias, </w:t>
      </w:r>
      <w:r w:rsidR="005F20C6" w:rsidRPr="004F48AE">
        <w:rPr>
          <w:sz w:val="24"/>
          <w:szCs w:val="24"/>
        </w:rPr>
        <w:t>los proyectos orientados a la gestión e innovación curricular.</w:t>
      </w:r>
    </w:p>
    <w:p w14:paraId="4F2E3872" w14:textId="77777777" w:rsidR="00F32CB4" w:rsidRPr="004F48AE" w:rsidRDefault="00F32CB4" w:rsidP="005F20C6">
      <w:pPr>
        <w:spacing w:after="0"/>
        <w:ind w:left="708" w:hanging="708"/>
        <w:rPr>
          <w:sz w:val="24"/>
          <w:szCs w:val="24"/>
        </w:rPr>
      </w:pPr>
    </w:p>
    <w:p w14:paraId="3B385424" w14:textId="77777777" w:rsidR="005F20C6" w:rsidRPr="004F48AE" w:rsidRDefault="00F32CB4" w:rsidP="005F20C6">
      <w:pPr>
        <w:spacing w:after="0"/>
        <w:ind w:left="708" w:hanging="708"/>
        <w:rPr>
          <w:sz w:val="24"/>
          <w:szCs w:val="24"/>
        </w:rPr>
      </w:pPr>
      <w:r w:rsidRPr="004F48AE">
        <w:rPr>
          <w:sz w:val="24"/>
          <w:szCs w:val="24"/>
        </w:rPr>
        <w:lastRenderedPageBreak/>
        <w:t>E</w:t>
      </w:r>
      <w:r w:rsidR="005F20C6" w:rsidRPr="004F48AE">
        <w:rPr>
          <w:sz w:val="24"/>
          <w:szCs w:val="24"/>
        </w:rPr>
        <w:t>l objetivo perseguido</w:t>
      </w:r>
      <w:r w:rsidRPr="004F48AE">
        <w:rPr>
          <w:sz w:val="24"/>
          <w:szCs w:val="24"/>
        </w:rPr>
        <w:t xml:space="preserve"> por el presente estudio es</w:t>
      </w:r>
      <w:r w:rsidR="005F20C6" w:rsidRPr="004F48AE">
        <w:rPr>
          <w:sz w:val="24"/>
          <w:szCs w:val="24"/>
        </w:rPr>
        <w:t>:</w:t>
      </w:r>
    </w:p>
    <w:p w14:paraId="7B00C40A" w14:textId="77777777" w:rsidR="005F20C6" w:rsidRPr="004F48AE" w:rsidRDefault="005F20C6" w:rsidP="00F32CB4">
      <w:pPr>
        <w:pStyle w:val="Prrafodelista"/>
        <w:numPr>
          <w:ilvl w:val="0"/>
          <w:numId w:val="27"/>
        </w:numPr>
        <w:spacing w:after="0"/>
        <w:rPr>
          <w:sz w:val="24"/>
          <w:szCs w:val="24"/>
        </w:rPr>
      </w:pPr>
      <w:r w:rsidRPr="004F48AE">
        <w:rPr>
          <w:sz w:val="24"/>
          <w:szCs w:val="24"/>
        </w:rPr>
        <w:t xml:space="preserve">conocer los efectos que produce la implementación de  </w:t>
      </w:r>
      <w:r w:rsidR="00F32CB4" w:rsidRPr="004F48AE">
        <w:rPr>
          <w:sz w:val="24"/>
          <w:szCs w:val="24"/>
        </w:rPr>
        <w:t xml:space="preserve">proyectos en ámbito de </w:t>
      </w:r>
      <w:r w:rsidRPr="004F48AE">
        <w:rPr>
          <w:sz w:val="24"/>
          <w:szCs w:val="24"/>
        </w:rPr>
        <w:t xml:space="preserve"> Gestión Curricular en establecimientos educacionales</w:t>
      </w:r>
      <w:r w:rsidR="00F32CB4" w:rsidRPr="004F48AE">
        <w:rPr>
          <w:sz w:val="24"/>
          <w:szCs w:val="24"/>
        </w:rPr>
        <w:t>.</w:t>
      </w:r>
    </w:p>
    <w:p w14:paraId="676DA11A" w14:textId="77777777" w:rsidR="0046583B" w:rsidRPr="004F48AE" w:rsidRDefault="0046583B" w:rsidP="00274550">
      <w:pPr>
        <w:spacing w:after="0"/>
        <w:rPr>
          <w:sz w:val="24"/>
          <w:szCs w:val="24"/>
        </w:rPr>
      </w:pPr>
    </w:p>
    <w:p w14:paraId="73CA4AD1" w14:textId="77777777" w:rsidR="00F32CB4" w:rsidRPr="004F48AE" w:rsidRDefault="00F32CB4" w:rsidP="00615276">
      <w:pPr>
        <w:pStyle w:val="Prrafodelista"/>
        <w:numPr>
          <w:ilvl w:val="0"/>
          <w:numId w:val="31"/>
        </w:numPr>
        <w:spacing w:after="0"/>
        <w:rPr>
          <w:b/>
          <w:sz w:val="24"/>
          <w:szCs w:val="24"/>
        </w:rPr>
      </w:pPr>
      <w:r w:rsidRPr="004F48AE">
        <w:rPr>
          <w:b/>
          <w:sz w:val="24"/>
          <w:szCs w:val="24"/>
        </w:rPr>
        <w:t>Indicador sugerido:</w:t>
      </w:r>
    </w:p>
    <w:p w14:paraId="32A5351A" w14:textId="77777777" w:rsidR="00A80388" w:rsidRPr="004F48AE" w:rsidRDefault="00A80388" w:rsidP="002B2B46">
      <w:pPr>
        <w:spacing w:after="0"/>
        <w:jc w:val="both"/>
        <w:rPr>
          <w:sz w:val="24"/>
          <w:szCs w:val="24"/>
        </w:rPr>
      </w:pPr>
    </w:p>
    <w:p w14:paraId="06F305FC" w14:textId="77777777" w:rsidR="006E4609" w:rsidRPr="004F48AE" w:rsidRDefault="000F7AF4" w:rsidP="002B2B46">
      <w:pPr>
        <w:spacing w:after="0"/>
        <w:jc w:val="both"/>
        <w:rPr>
          <w:b/>
          <w:sz w:val="24"/>
          <w:szCs w:val="24"/>
        </w:rPr>
      </w:pPr>
      <w:r>
        <w:rPr>
          <w:b/>
          <w:sz w:val="24"/>
          <w:szCs w:val="24"/>
        </w:rPr>
        <w:t xml:space="preserve">Nombre de Indicador: </w:t>
      </w:r>
      <w:r w:rsidR="009550C3" w:rsidRPr="000F7AF4">
        <w:rPr>
          <w:sz w:val="24"/>
          <w:szCs w:val="24"/>
        </w:rPr>
        <w:t>Porcentaje de establecimientos educacionales que implementan proyectos de innovación curricular durante el año t, a partir de la adjudicación del Fondo.</w:t>
      </w:r>
    </w:p>
    <w:p w14:paraId="3439385D" w14:textId="77777777" w:rsidR="009550C3" w:rsidRPr="004F48AE" w:rsidRDefault="009550C3" w:rsidP="002B2B46">
      <w:pPr>
        <w:spacing w:after="0"/>
        <w:jc w:val="both"/>
        <w:rPr>
          <w:b/>
          <w:sz w:val="24"/>
          <w:szCs w:val="24"/>
        </w:rPr>
      </w:pPr>
    </w:p>
    <w:p w14:paraId="12341AE2" w14:textId="77777777" w:rsidR="009550C3" w:rsidRPr="000F7AF4" w:rsidRDefault="000F7AF4" w:rsidP="002B2B46">
      <w:pPr>
        <w:spacing w:after="0"/>
        <w:jc w:val="both"/>
        <w:rPr>
          <w:sz w:val="24"/>
          <w:szCs w:val="24"/>
        </w:rPr>
      </w:pPr>
      <w:r>
        <w:rPr>
          <w:b/>
          <w:sz w:val="24"/>
          <w:szCs w:val="24"/>
        </w:rPr>
        <w:t xml:space="preserve">Fórmula de cálculo: </w:t>
      </w:r>
      <w:r w:rsidR="009550C3" w:rsidRPr="000F7AF4">
        <w:rPr>
          <w:sz w:val="24"/>
          <w:szCs w:val="24"/>
        </w:rPr>
        <w:t>(Número de establecimientos educacionales que implementan proyectos de innovación curricular en el año t / total de establecimientos que han sido beneficiados para desarrollar proyectos de innovación curricular al año t)</w:t>
      </w:r>
      <w:r>
        <w:rPr>
          <w:sz w:val="24"/>
          <w:szCs w:val="24"/>
        </w:rPr>
        <w:t>.</w:t>
      </w:r>
    </w:p>
    <w:p w14:paraId="73F8146F" w14:textId="77777777" w:rsidR="009550C3" w:rsidRPr="004F48AE" w:rsidRDefault="009550C3" w:rsidP="002B2B46">
      <w:pPr>
        <w:spacing w:after="0"/>
        <w:jc w:val="both"/>
        <w:rPr>
          <w:b/>
          <w:sz w:val="24"/>
          <w:szCs w:val="24"/>
        </w:rPr>
      </w:pPr>
    </w:p>
    <w:p w14:paraId="0F34D958" w14:textId="77777777" w:rsidR="009550C3" w:rsidRPr="004F48AE" w:rsidRDefault="009550C3" w:rsidP="002B2B46">
      <w:pPr>
        <w:spacing w:after="0"/>
        <w:jc w:val="both"/>
        <w:rPr>
          <w:b/>
          <w:i/>
          <w:sz w:val="24"/>
          <w:szCs w:val="24"/>
        </w:rPr>
      </w:pPr>
      <w:commentRangeStart w:id="2"/>
      <w:r w:rsidRPr="004F48AE">
        <w:rPr>
          <w:b/>
          <w:i/>
          <w:sz w:val="24"/>
          <w:szCs w:val="24"/>
        </w:rPr>
        <w:t xml:space="preserve">Nota: </w:t>
      </w:r>
      <w:commentRangeEnd w:id="2"/>
      <w:r w:rsidR="000F7AF4">
        <w:rPr>
          <w:rStyle w:val="Refdecomentario"/>
        </w:rPr>
        <w:commentReference w:id="2"/>
      </w:r>
    </w:p>
    <w:p w14:paraId="7982B18C" w14:textId="7DA87D2E" w:rsidR="009550C3" w:rsidRDefault="009550C3" w:rsidP="002B2B46">
      <w:pPr>
        <w:spacing w:after="0"/>
        <w:jc w:val="both"/>
        <w:rPr>
          <w:i/>
          <w:sz w:val="24"/>
          <w:szCs w:val="24"/>
        </w:rPr>
      </w:pPr>
      <w:r w:rsidRPr="004F48AE">
        <w:rPr>
          <w:i/>
          <w:sz w:val="24"/>
          <w:szCs w:val="24"/>
        </w:rPr>
        <w:t xml:space="preserve">Numerador: se entenderá como </w:t>
      </w:r>
      <w:r w:rsidR="006E6673">
        <w:rPr>
          <w:i/>
          <w:sz w:val="24"/>
          <w:szCs w:val="24"/>
        </w:rPr>
        <w:t>“</w:t>
      </w:r>
      <w:r w:rsidRPr="004F48AE">
        <w:rPr>
          <w:i/>
          <w:sz w:val="24"/>
          <w:szCs w:val="24"/>
        </w:rPr>
        <w:t>e</w:t>
      </w:r>
      <w:r w:rsidR="00D51448">
        <w:rPr>
          <w:i/>
          <w:sz w:val="24"/>
          <w:szCs w:val="24"/>
        </w:rPr>
        <w:t xml:space="preserve">stablecimientos que implementan proyectos de innovación curricular en el año </w:t>
      </w:r>
      <w:r w:rsidR="006E6673">
        <w:rPr>
          <w:i/>
          <w:sz w:val="24"/>
          <w:szCs w:val="24"/>
        </w:rPr>
        <w:t xml:space="preserve">t” </w:t>
      </w:r>
      <w:r w:rsidR="00D51448">
        <w:rPr>
          <w:i/>
          <w:sz w:val="24"/>
          <w:szCs w:val="24"/>
        </w:rPr>
        <w:t>a todas aquellas escuelas y liceos que efectivamente mantienen vigentes</w:t>
      </w:r>
      <w:r w:rsidR="006E6673">
        <w:rPr>
          <w:i/>
          <w:sz w:val="24"/>
          <w:szCs w:val="24"/>
        </w:rPr>
        <w:t xml:space="preserve"> durante el año 2017</w:t>
      </w:r>
      <w:r w:rsidR="00D51448">
        <w:rPr>
          <w:i/>
          <w:sz w:val="24"/>
          <w:szCs w:val="24"/>
        </w:rPr>
        <w:t xml:space="preserve"> sus innovaciones curriculares, mismas o derivadas del proyecto original financiado por el FAE.</w:t>
      </w:r>
    </w:p>
    <w:p w14:paraId="43D759E7" w14:textId="77777777" w:rsidR="006E6673" w:rsidRPr="004F48AE" w:rsidRDefault="006E6673" w:rsidP="002B2B46">
      <w:pPr>
        <w:spacing w:after="0"/>
        <w:jc w:val="both"/>
        <w:rPr>
          <w:i/>
          <w:sz w:val="24"/>
          <w:szCs w:val="24"/>
        </w:rPr>
      </w:pPr>
    </w:p>
    <w:p w14:paraId="25E24AFC" w14:textId="76067376" w:rsidR="009550C3" w:rsidRPr="000F7AF4" w:rsidRDefault="009550C3" w:rsidP="002B2B46">
      <w:pPr>
        <w:spacing w:after="0"/>
        <w:jc w:val="both"/>
        <w:rPr>
          <w:i/>
          <w:sz w:val="24"/>
          <w:szCs w:val="24"/>
        </w:rPr>
      </w:pPr>
      <w:r w:rsidRPr="004F48AE">
        <w:rPr>
          <w:i/>
          <w:sz w:val="24"/>
          <w:szCs w:val="24"/>
        </w:rPr>
        <w:t xml:space="preserve">Denominador: Se entenderá como </w:t>
      </w:r>
      <w:r w:rsidR="00B54B4A">
        <w:rPr>
          <w:i/>
          <w:sz w:val="24"/>
          <w:szCs w:val="24"/>
        </w:rPr>
        <w:t>“</w:t>
      </w:r>
      <w:r w:rsidRPr="004F48AE">
        <w:rPr>
          <w:i/>
          <w:sz w:val="24"/>
          <w:szCs w:val="24"/>
        </w:rPr>
        <w:t xml:space="preserve">el total de establecimientos que han sido beneficiados </w:t>
      </w:r>
      <w:r w:rsidR="00B54B4A">
        <w:rPr>
          <w:i/>
          <w:sz w:val="24"/>
          <w:szCs w:val="24"/>
        </w:rPr>
        <w:t xml:space="preserve"> para desarrollar proyectos de innovación curricular al año t” a aquellas escuelas y liceos  cuyos proyectos de innovación curricular resultaron seleccionados en los años 2014, 2015, 2016 y 2017 y recibieron recursos para ejecutarlos. </w:t>
      </w:r>
    </w:p>
    <w:p w14:paraId="75637A96" w14:textId="77777777" w:rsidR="009550C3" w:rsidRPr="004F48AE" w:rsidRDefault="009550C3" w:rsidP="002B2B46">
      <w:pPr>
        <w:spacing w:after="0"/>
        <w:jc w:val="both"/>
        <w:rPr>
          <w:b/>
          <w:sz w:val="24"/>
          <w:szCs w:val="24"/>
        </w:rPr>
      </w:pPr>
    </w:p>
    <w:p w14:paraId="0462D2EB" w14:textId="77777777" w:rsidR="00B87B20" w:rsidRPr="004F48AE" w:rsidRDefault="006E4609" w:rsidP="00615276">
      <w:pPr>
        <w:pStyle w:val="Prrafodelista"/>
        <w:numPr>
          <w:ilvl w:val="0"/>
          <w:numId w:val="31"/>
        </w:numPr>
        <w:spacing w:after="0"/>
        <w:jc w:val="both"/>
        <w:rPr>
          <w:b/>
          <w:sz w:val="24"/>
          <w:szCs w:val="24"/>
        </w:rPr>
      </w:pPr>
      <w:r w:rsidRPr="004F48AE">
        <w:rPr>
          <w:b/>
          <w:sz w:val="24"/>
          <w:szCs w:val="24"/>
        </w:rPr>
        <w:t xml:space="preserve">Etapas: </w:t>
      </w:r>
    </w:p>
    <w:p w14:paraId="5E422FC0" w14:textId="77777777" w:rsidR="00F32CB4" w:rsidRPr="004F48AE" w:rsidRDefault="00F32CB4" w:rsidP="00F32CB4">
      <w:pPr>
        <w:spacing w:after="0"/>
        <w:jc w:val="both"/>
        <w:rPr>
          <w:sz w:val="24"/>
          <w:szCs w:val="24"/>
        </w:rPr>
      </w:pPr>
    </w:p>
    <w:p w14:paraId="2C2EC34D" w14:textId="77777777" w:rsidR="00F32CB4" w:rsidRPr="004F48AE" w:rsidRDefault="00AB0EAF" w:rsidP="00F32CB4">
      <w:pPr>
        <w:pStyle w:val="Prrafodelista"/>
        <w:numPr>
          <w:ilvl w:val="0"/>
          <w:numId w:val="30"/>
        </w:numPr>
        <w:spacing w:after="0"/>
        <w:jc w:val="both"/>
        <w:rPr>
          <w:sz w:val="24"/>
          <w:szCs w:val="24"/>
        </w:rPr>
      </w:pPr>
      <w:r w:rsidRPr="004F48AE">
        <w:rPr>
          <w:b/>
          <w:sz w:val="24"/>
          <w:szCs w:val="24"/>
        </w:rPr>
        <w:t>Caracter</w:t>
      </w:r>
      <w:r w:rsidR="00F32CB4" w:rsidRPr="004F48AE">
        <w:rPr>
          <w:b/>
          <w:sz w:val="24"/>
          <w:szCs w:val="24"/>
        </w:rPr>
        <w:t xml:space="preserve">ización </w:t>
      </w:r>
      <w:r w:rsidR="00F61705" w:rsidRPr="004F48AE">
        <w:rPr>
          <w:b/>
          <w:sz w:val="24"/>
          <w:szCs w:val="24"/>
        </w:rPr>
        <w:t xml:space="preserve"> los proyectos 2014-2016</w:t>
      </w:r>
      <w:r w:rsidRPr="004F48AE">
        <w:rPr>
          <w:b/>
          <w:sz w:val="24"/>
          <w:szCs w:val="24"/>
        </w:rPr>
        <w:t xml:space="preserve"> </w:t>
      </w:r>
      <w:r w:rsidR="007B21A0" w:rsidRPr="004F48AE">
        <w:rPr>
          <w:b/>
          <w:sz w:val="24"/>
          <w:szCs w:val="24"/>
        </w:rPr>
        <w:t>vinculados</w:t>
      </w:r>
      <w:r w:rsidRPr="004F48AE">
        <w:rPr>
          <w:b/>
          <w:sz w:val="24"/>
          <w:szCs w:val="24"/>
        </w:rPr>
        <w:t xml:space="preserve"> a  </w:t>
      </w:r>
      <w:r w:rsidR="00F32CB4" w:rsidRPr="004F48AE">
        <w:rPr>
          <w:b/>
          <w:sz w:val="24"/>
          <w:szCs w:val="24"/>
        </w:rPr>
        <w:t>la  gestión curricular, mediante análisis documental</w:t>
      </w:r>
      <w:r w:rsidR="00F32CB4" w:rsidRPr="004F48AE">
        <w:rPr>
          <w:sz w:val="24"/>
          <w:szCs w:val="24"/>
        </w:rPr>
        <w:t xml:space="preserve"> (revisión de las postulaciones), se espera identificar  a lo menos:</w:t>
      </w:r>
    </w:p>
    <w:p w14:paraId="19071FB1" w14:textId="77777777" w:rsidR="00F32CB4" w:rsidRPr="004F48AE" w:rsidRDefault="00F32CB4" w:rsidP="00F32CB4">
      <w:pPr>
        <w:pStyle w:val="Prrafodelista"/>
        <w:spacing w:after="0"/>
        <w:jc w:val="both"/>
        <w:rPr>
          <w:sz w:val="24"/>
          <w:szCs w:val="24"/>
        </w:rPr>
      </w:pPr>
      <w:r w:rsidRPr="004F48AE">
        <w:rPr>
          <w:sz w:val="24"/>
          <w:szCs w:val="24"/>
        </w:rPr>
        <w:t>- El porcentaje de proyectos  de gestión curricular adjudicados en cada año.</w:t>
      </w:r>
    </w:p>
    <w:p w14:paraId="41577E0D" w14:textId="77777777" w:rsidR="00F32CB4" w:rsidRPr="004F48AE" w:rsidRDefault="00F32CB4" w:rsidP="00F32CB4">
      <w:pPr>
        <w:pStyle w:val="Prrafodelista"/>
        <w:spacing w:after="0"/>
        <w:jc w:val="both"/>
        <w:rPr>
          <w:sz w:val="24"/>
          <w:szCs w:val="24"/>
        </w:rPr>
      </w:pPr>
      <w:r w:rsidRPr="004F48AE">
        <w:rPr>
          <w:sz w:val="24"/>
          <w:szCs w:val="24"/>
        </w:rPr>
        <w:t>- El porcentaje de proyectos de desarrollo curricular Porcentaje de proyectos de elaboración de materiales didácticos presentados cada año.</w:t>
      </w:r>
    </w:p>
    <w:p w14:paraId="548B8DC4" w14:textId="77777777" w:rsidR="00615276" w:rsidRPr="004F48AE" w:rsidRDefault="00F32CB4" w:rsidP="00615276">
      <w:pPr>
        <w:pStyle w:val="Prrafodelista"/>
        <w:spacing w:after="0"/>
        <w:jc w:val="both"/>
        <w:rPr>
          <w:sz w:val="24"/>
          <w:szCs w:val="24"/>
        </w:rPr>
      </w:pPr>
      <w:r w:rsidRPr="004F48AE">
        <w:rPr>
          <w:sz w:val="24"/>
          <w:szCs w:val="24"/>
        </w:rPr>
        <w:t>-  El porcentaje de proyectos de innovación curricular</w:t>
      </w:r>
    </w:p>
    <w:p w14:paraId="08CA7844" w14:textId="77777777" w:rsidR="00615276" w:rsidRPr="004F48AE" w:rsidRDefault="00615276" w:rsidP="00615276">
      <w:pPr>
        <w:spacing w:after="0"/>
        <w:jc w:val="both"/>
        <w:rPr>
          <w:sz w:val="24"/>
          <w:szCs w:val="24"/>
        </w:rPr>
      </w:pPr>
    </w:p>
    <w:p w14:paraId="5A7476EF" w14:textId="77777777" w:rsidR="00615276" w:rsidRPr="004F48AE" w:rsidRDefault="00615276" w:rsidP="00615276">
      <w:pPr>
        <w:spacing w:after="0"/>
        <w:jc w:val="both"/>
        <w:rPr>
          <w:b/>
          <w:sz w:val="24"/>
          <w:szCs w:val="24"/>
        </w:rPr>
      </w:pPr>
      <w:r w:rsidRPr="004F48AE">
        <w:rPr>
          <w:sz w:val="24"/>
          <w:szCs w:val="24"/>
        </w:rPr>
        <w:t xml:space="preserve">Además  en esta etapa se caracterizarán los proyectos de  gestión curricular, identificando tendencias y principales líneas de trabajo. </w:t>
      </w:r>
      <w:r w:rsidRPr="004F48AE">
        <w:rPr>
          <w:b/>
          <w:sz w:val="24"/>
          <w:szCs w:val="24"/>
        </w:rPr>
        <w:t xml:space="preserve">Se clasificaran los proyectos en las siguientes categorías: </w:t>
      </w:r>
    </w:p>
    <w:p w14:paraId="41038B70" w14:textId="77777777" w:rsidR="00615276" w:rsidRPr="004F48AE" w:rsidRDefault="00615276" w:rsidP="00615276">
      <w:pPr>
        <w:spacing w:after="0"/>
        <w:rPr>
          <w:b/>
          <w:sz w:val="24"/>
          <w:szCs w:val="24"/>
        </w:rPr>
      </w:pPr>
    </w:p>
    <w:p w14:paraId="40090EA5" w14:textId="77777777" w:rsidR="00615276" w:rsidRPr="004F48AE" w:rsidRDefault="00615276" w:rsidP="00615276">
      <w:pPr>
        <w:spacing w:after="0"/>
        <w:rPr>
          <w:b/>
          <w:sz w:val="24"/>
          <w:szCs w:val="24"/>
        </w:rPr>
      </w:pPr>
      <w:r w:rsidRPr="004F48AE">
        <w:rPr>
          <w:b/>
          <w:sz w:val="24"/>
          <w:szCs w:val="24"/>
        </w:rPr>
        <w:lastRenderedPageBreak/>
        <w:t>Desarrollo Curricular</w:t>
      </w:r>
    </w:p>
    <w:p w14:paraId="3683AA4E" w14:textId="77777777" w:rsidR="00615276" w:rsidRPr="004F48AE" w:rsidRDefault="00615276" w:rsidP="00615276">
      <w:pPr>
        <w:pStyle w:val="Prrafodelista"/>
        <w:numPr>
          <w:ilvl w:val="0"/>
          <w:numId w:val="12"/>
        </w:numPr>
        <w:spacing w:after="0"/>
        <w:rPr>
          <w:sz w:val="24"/>
          <w:szCs w:val="24"/>
        </w:rPr>
      </w:pPr>
      <w:r w:rsidRPr="004F48AE">
        <w:rPr>
          <w:sz w:val="24"/>
          <w:szCs w:val="24"/>
        </w:rPr>
        <w:t>Formulación de planes de estudios</w:t>
      </w:r>
    </w:p>
    <w:p w14:paraId="74294E6C" w14:textId="77777777" w:rsidR="00615276" w:rsidRPr="004F48AE" w:rsidRDefault="00615276" w:rsidP="00615276">
      <w:pPr>
        <w:pStyle w:val="Prrafodelista"/>
        <w:numPr>
          <w:ilvl w:val="0"/>
          <w:numId w:val="12"/>
        </w:numPr>
        <w:spacing w:after="0"/>
        <w:rPr>
          <w:sz w:val="24"/>
          <w:szCs w:val="24"/>
        </w:rPr>
      </w:pPr>
      <w:r w:rsidRPr="004F48AE">
        <w:rPr>
          <w:sz w:val="24"/>
          <w:szCs w:val="24"/>
        </w:rPr>
        <w:t>Formulación de programas de estudios;</w:t>
      </w:r>
    </w:p>
    <w:p w14:paraId="6FB26823" w14:textId="77777777" w:rsidR="00615276" w:rsidRPr="004F48AE" w:rsidRDefault="00615276" w:rsidP="00615276">
      <w:pPr>
        <w:pStyle w:val="Prrafodelista"/>
        <w:numPr>
          <w:ilvl w:val="0"/>
          <w:numId w:val="12"/>
        </w:numPr>
        <w:spacing w:after="0"/>
        <w:rPr>
          <w:sz w:val="24"/>
          <w:szCs w:val="24"/>
        </w:rPr>
      </w:pPr>
      <w:r w:rsidRPr="004F48AE">
        <w:rPr>
          <w:sz w:val="24"/>
          <w:szCs w:val="24"/>
        </w:rPr>
        <w:t>Adecuaciones curriculares,</w:t>
      </w:r>
    </w:p>
    <w:p w14:paraId="2A51FDED" w14:textId="77777777" w:rsidR="00615276" w:rsidRPr="004F48AE" w:rsidRDefault="00615276" w:rsidP="00615276">
      <w:pPr>
        <w:pStyle w:val="Prrafodelista"/>
        <w:numPr>
          <w:ilvl w:val="0"/>
          <w:numId w:val="12"/>
        </w:numPr>
        <w:spacing w:after="0"/>
        <w:rPr>
          <w:sz w:val="24"/>
          <w:szCs w:val="24"/>
        </w:rPr>
      </w:pPr>
      <w:r w:rsidRPr="004F48AE">
        <w:rPr>
          <w:sz w:val="24"/>
          <w:szCs w:val="24"/>
        </w:rPr>
        <w:t>Unidades didácticas;</w:t>
      </w:r>
    </w:p>
    <w:p w14:paraId="268746A4" w14:textId="77777777" w:rsidR="00615276" w:rsidRPr="004F48AE" w:rsidRDefault="00615276" w:rsidP="00615276">
      <w:pPr>
        <w:pStyle w:val="Prrafodelista"/>
        <w:numPr>
          <w:ilvl w:val="0"/>
          <w:numId w:val="12"/>
        </w:numPr>
        <w:spacing w:after="0"/>
        <w:rPr>
          <w:sz w:val="24"/>
          <w:szCs w:val="24"/>
        </w:rPr>
      </w:pPr>
      <w:r w:rsidRPr="004F48AE">
        <w:rPr>
          <w:sz w:val="24"/>
          <w:szCs w:val="24"/>
        </w:rPr>
        <w:t>Lenguajes artísticos</w:t>
      </w:r>
    </w:p>
    <w:p w14:paraId="2EADB761" w14:textId="77777777" w:rsidR="00615276" w:rsidRPr="004F48AE" w:rsidRDefault="00615276" w:rsidP="00615276">
      <w:pPr>
        <w:spacing w:after="0"/>
        <w:ind w:left="360"/>
        <w:rPr>
          <w:sz w:val="24"/>
          <w:szCs w:val="24"/>
        </w:rPr>
      </w:pPr>
    </w:p>
    <w:p w14:paraId="5960C7BF" w14:textId="77777777" w:rsidR="00615276" w:rsidRPr="004F48AE" w:rsidRDefault="00615276" w:rsidP="00615276">
      <w:pPr>
        <w:spacing w:after="0"/>
        <w:rPr>
          <w:b/>
          <w:sz w:val="24"/>
          <w:szCs w:val="24"/>
        </w:rPr>
      </w:pPr>
      <w:r w:rsidRPr="004F48AE">
        <w:rPr>
          <w:b/>
          <w:sz w:val="24"/>
          <w:szCs w:val="24"/>
        </w:rPr>
        <w:t>Material educativo</w:t>
      </w:r>
    </w:p>
    <w:p w14:paraId="70DBDD79" w14:textId="77777777" w:rsidR="00615276" w:rsidRPr="004F48AE" w:rsidRDefault="00615276" w:rsidP="00615276">
      <w:pPr>
        <w:pStyle w:val="Prrafodelista"/>
        <w:numPr>
          <w:ilvl w:val="0"/>
          <w:numId w:val="14"/>
        </w:numPr>
        <w:spacing w:after="0"/>
        <w:rPr>
          <w:sz w:val="24"/>
          <w:szCs w:val="24"/>
        </w:rPr>
      </w:pPr>
      <w:r w:rsidRPr="004F48AE">
        <w:rPr>
          <w:sz w:val="24"/>
          <w:szCs w:val="24"/>
        </w:rPr>
        <w:t>Guías de apoyo (documentos)</w:t>
      </w:r>
    </w:p>
    <w:p w14:paraId="3DCC6B29" w14:textId="77777777" w:rsidR="00615276" w:rsidRPr="004F48AE" w:rsidRDefault="00615276" w:rsidP="00615276">
      <w:pPr>
        <w:pStyle w:val="Prrafodelista"/>
        <w:numPr>
          <w:ilvl w:val="0"/>
          <w:numId w:val="14"/>
        </w:numPr>
        <w:spacing w:after="0"/>
        <w:rPr>
          <w:sz w:val="24"/>
          <w:szCs w:val="24"/>
        </w:rPr>
      </w:pPr>
      <w:r w:rsidRPr="004F48AE">
        <w:rPr>
          <w:sz w:val="24"/>
          <w:szCs w:val="24"/>
        </w:rPr>
        <w:t>Elaboración de material didáctico</w:t>
      </w:r>
    </w:p>
    <w:p w14:paraId="6637D5A4" w14:textId="77777777" w:rsidR="00615276" w:rsidRPr="004F48AE" w:rsidRDefault="00615276" w:rsidP="00615276">
      <w:pPr>
        <w:spacing w:after="0"/>
        <w:ind w:left="360"/>
        <w:rPr>
          <w:sz w:val="24"/>
          <w:szCs w:val="24"/>
        </w:rPr>
      </w:pPr>
    </w:p>
    <w:p w14:paraId="070BD4F1" w14:textId="77777777" w:rsidR="00615276" w:rsidRPr="004F48AE" w:rsidRDefault="00615276" w:rsidP="00615276">
      <w:pPr>
        <w:spacing w:after="0"/>
        <w:rPr>
          <w:b/>
          <w:sz w:val="24"/>
          <w:szCs w:val="24"/>
        </w:rPr>
      </w:pPr>
      <w:r w:rsidRPr="004F48AE">
        <w:rPr>
          <w:b/>
          <w:sz w:val="24"/>
          <w:szCs w:val="24"/>
        </w:rPr>
        <w:t>Innovación curricular</w:t>
      </w:r>
    </w:p>
    <w:p w14:paraId="6BF4C54A" w14:textId="77777777" w:rsidR="00615276" w:rsidRPr="004F48AE" w:rsidRDefault="00615276" w:rsidP="00615276">
      <w:pPr>
        <w:pStyle w:val="Prrafodelista"/>
        <w:numPr>
          <w:ilvl w:val="0"/>
          <w:numId w:val="15"/>
        </w:numPr>
        <w:spacing w:after="0"/>
        <w:rPr>
          <w:sz w:val="24"/>
          <w:szCs w:val="24"/>
        </w:rPr>
      </w:pPr>
      <w:r w:rsidRPr="004F48AE">
        <w:rPr>
          <w:sz w:val="24"/>
          <w:szCs w:val="24"/>
        </w:rPr>
        <w:t>Proyectos curriculares de artes integradas</w:t>
      </w:r>
    </w:p>
    <w:p w14:paraId="28419A60" w14:textId="77777777" w:rsidR="00615276" w:rsidRPr="004F48AE" w:rsidRDefault="00615276" w:rsidP="00615276">
      <w:pPr>
        <w:pStyle w:val="Prrafodelista"/>
        <w:numPr>
          <w:ilvl w:val="0"/>
          <w:numId w:val="15"/>
        </w:numPr>
        <w:spacing w:after="0"/>
        <w:rPr>
          <w:sz w:val="24"/>
          <w:szCs w:val="24"/>
        </w:rPr>
      </w:pPr>
      <w:r w:rsidRPr="004F48AE">
        <w:rPr>
          <w:sz w:val="24"/>
          <w:szCs w:val="24"/>
        </w:rPr>
        <w:t>Proyectos curriculares de artes y otras asignaturas.</w:t>
      </w:r>
    </w:p>
    <w:p w14:paraId="77CC1D54" w14:textId="77777777" w:rsidR="00615276" w:rsidRPr="004F48AE" w:rsidRDefault="00615276" w:rsidP="00615276">
      <w:pPr>
        <w:spacing w:after="0"/>
        <w:rPr>
          <w:b/>
          <w:sz w:val="24"/>
          <w:szCs w:val="24"/>
        </w:rPr>
      </w:pPr>
    </w:p>
    <w:p w14:paraId="6C8E1227" w14:textId="77777777" w:rsidR="00615276" w:rsidRPr="004F48AE" w:rsidRDefault="00615276" w:rsidP="00615276">
      <w:pPr>
        <w:spacing w:after="0"/>
        <w:rPr>
          <w:b/>
          <w:sz w:val="24"/>
          <w:szCs w:val="24"/>
        </w:rPr>
      </w:pPr>
      <w:r w:rsidRPr="004F48AE">
        <w:rPr>
          <w:b/>
          <w:sz w:val="24"/>
          <w:szCs w:val="24"/>
        </w:rPr>
        <w:t>Evaluación de aprendizajes artísticos</w:t>
      </w:r>
    </w:p>
    <w:p w14:paraId="215B5F13" w14:textId="77777777" w:rsidR="00615276" w:rsidRPr="004F48AE" w:rsidRDefault="00615276" w:rsidP="00615276">
      <w:pPr>
        <w:pStyle w:val="Prrafodelista"/>
        <w:numPr>
          <w:ilvl w:val="0"/>
          <w:numId w:val="16"/>
        </w:numPr>
        <w:spacing w:after="0"/>
        <w:rPr>
          <w:sz w:val="24"/>
          <w:szCs w:val="24"/>
        </w:rPr>
      </w:pPr>
      <w:r w:rsidRPr="004F48AE">
        <w:rPr>
          <w:sz w:val="24"/>
          <w:szCs w:val="24"/>
        </w:rPr>
        <w:t>Definición de criterios de evaluación en artes</w:t>
      </w:r>
    </w:p>
    <w:p w14:paraId="495B2DF3" w14:textId="77777777" w:rsidR="00615276" w:rsidRPr="004F48AE" w:rsidRDefault="00615276" w:rsidP="00615276">
      <w:pPr>
        <w:pStyle w:val="Prrafodelista"/>
        <w:numPr>
          <w:ilvl w:val="0"/>
          <w:numId w:val="16"/>
        </w:numPr>
        <w:spacing w:after="0"/>
        <w:rPr>
          <w:sz w:val="24"/>
          <w:szCs w:val="24"/>
        </w:rPr>
      </w:pPr>
      <w:r w:rsidRPr="004F48AE">
        <w:rPr>
          <w:sz w:val="24"/>
          <w:szCs w:val="24"/>
        </w:rPr>
        <w:t>Elaboración de Instrumentos para evaluar aprendizajes artísticos</w:t>
      </w:r>
    </w:p>
    <w:p w14:paraId="49FE9925" w14:textId="77777777" w:rsidR="00615276" w:rsidRPr="004F48AE" w:rsidRDefault="00615276" w:rsidP="00615276">
      <w:pPr>
        <w:pStyle w:val="Prrafodelista"/>
        <w:numPr>
          <w:ilvl w:val="0"/>
          <w:numId w:val="16"/>
        </w:numPr>
        <w:spacing w:after="0"/>
        <w:rPr>
          <w:sz w:val="24"/>
          <w:szCs w:val="24"/>
        </w:rPr>
      </w:pPr>
      <w:r w:rsidRPr="004F48AE">
        <w:rPr>
          <w:sz w:val="24"/>
          <w:szCs w:val="24"/>
        </w:rPr>
        <w:t>Diseño de procesos evaluativos del currículum de un programa de artes</w:t>
      </w:r>
    </w:p>
    <w:p w14:paraId="4746006D" w14:textId="77777777" w:rsidR="00615276" w:rsidRPr="004F48AE" w:rsidRDefault="00615276" w:rsidP="00615276">
      <w:pPr>
        <w:spacing w:after="120"/>
        <w:rPr>
          <w:b/>
          <w:i/>
          <w:sz w:val="24"/>
          <w:szCs w:val="24"/>
        </w:rPr>
      </w:pPr>
      <w:bookmarkStart w:id="3" w:name="_Hlk484970888"/>
    </w:p>
    <w:bookmarkEnd w:id="3"/>
    <w:p w14:paraId="638B2339" w14:textId="77777777" w:rsidR="00615276" w:rsidRPr="004F48AE" w:rsidRDefault="00615276" w:rsidP="00615276">
      <w:pPr>
        <w:spacing w:after="0"/>
        <w:jc w:val="both"/>
        <w:rPr>
          <w:sz w:val="24"/>
          <w:szCs w:val="24"/>
        </w:rPr>
      </w:pPr>
    </w:p>
    <w:p w14:paraId="6BD32270" w14:textId="77777777" w:rsidR="00615276" w:rsidRPr="004F48AE" w:rsidRDefault="00615276" w:rsidP="00615276">
      <w:pPr>
        <w:spacing w:after="0"/>
        <w:jc w:val="both"/>
        <w:rPr>
          <w:sz w:val="24"/>
          <w:szCs w:val="24"/>
        </w:rPr>
      </w:pPr>
    </w:p>
    <w:p w14:paraId="1DDD0FA3" w14:textId="77777777" w:rsidR="00615276" w:rsidRPr="004F48AE" w:rsidRDefault="00F32CB4" w:rsidP="00615276">
      <w:pPr>
        <w:pStyle w:val="Prrafodelista"/>
        <w:numPr>
          <w:ilvl w:val="0"/>
          <w:numId w:val="30"/>
        </w:numPr>
        <w:spacing w:after="0"/>
        <w:jc w:val="both"/>
        <w:rPr>
          <w:sz w:val="24"/>
          <w:szCs w:val="24"/>
        </w:rPr>
      </w:pPr>
      <w:r w:rsidRPr="004F48AE">
        <w:rPr>
          <w:b/>
          <w:color w:val="000000" w:themeColor="text1"/>
          <w:sz w:val="24"/>
          <w:szCs w:val="24"/>
        </w:rPr>
        <w:t>Identifica</w:t>
      </w:r>
      <w:r w:rsidR="00615276" w:rsidRPr="004F48AE">
        <w:rPr>
          <w:b/>
          <w:color w:val="000000" w:themeColor="text1"/>
          <w:sz w:val="24"/>
          <w:szCs w:val="24"/>
        </w:rPr>
        <w:t xml:space="preserve">ción </w:t>
      </w:r>
      <w:r w:rsidRPr="004F48AE">
        <w:rPr>
          <w:b/>
          <w:color w:val="000000" w:themeColor="text1"/>
          <w:sz w:val="24"/>
          <w:szCs w:val="24"/>
        </w:rPr>
        <w:t xml:space="preserve"> los proyectos que se encuentran con implementación vigente, </w:t>
      </w:r>
      <w:r w:rsidRPr="004F48AE">
        <w:rPr>
          <w:color w:val="000000" w:themeColor="text1"/>
          <w:sz w:val="24"/>
          <w:szCs w:val="24"/>
        </w:rPr>
        <w:t>mediante aplicación de encuestas y realización de entrevis</w:t>
      </w:r>
      <w:r w:rsidR="00615276" w:rsidRPr="004F48AE">
        <w:rPr>
          <w:color w:val="000000" w:themeColor="text1"/>
          <w:sz w:val="24"/>
          <w:szCs w:val="24"/>
        </w:rPr>
        <w:t xml:space="preserve">tas </w:t>
      </w:r>
      <w:r w:rsidR="00615276" w:rsidRPr="004F48AE">
        <w:rPr>
          <w:sz w:val="24"/>
          <w:szCs w:val="24"/>
        </w:rPr>
        <w:t>a responsables de proyectos ejecutados y jefes/as de UTP.</w:t>
      </w:r>
    </w:p>
    <w:p w14:paraId="44AD97E3" w14:textId="77777777" w:rsidR="00615276" w:rsidRPr="004F48AE" w:rsidRDefault="00615276" w:rsidP="00615276">
      <w:pPr>
        <w:spacing w:after="0"/>
        <w:jc w:val="both"/>
        <w:rPr>
          <w:sz w:val="24"/>
          <w:szCs w:val="24"/>
        </w:rPr>
      </w:pPr>
    </w:p>
    <w:p w14:paraId="52A8B7BB" w14:textId="77777777" w:rsidR="00615276" w:rsidRPr="004F48AE" w:rsidRDefault="00615276" w:rsidP="00615276">
      <w:pPr>
        <w:spacing w:after="120"/>
        <w:rPr>
          <w:b/>
          <w:sz w:val="24"/>
          <w:szCs w:val="24"/>
          <w:u w:val="single"/>
        </w:rPr>
      </w:pPr>
      <w:r w:rsidRPr="004F48AE">
        <w:rPr>
          <w:b/>
          <w:sz w:val="24"/>
          <w:szCs w:val="24"/>
          <w:u w:val="single"/>
        </w:rPr>
        <w:t xml:space="preserve">Encuesta </w:t>
      </w:r>
    </w:p>
    <w:p w14:paraId="2D9D59BA" w14:textId="77777777" w:rsidR="00615276" w:rsidRPr="004F48AE" w:rsidRDefault="00615276" w:rsidP="00615276">
      <w:pPr>
        <w:spacing w:after="0"/>
        <w:rPr>
          <w:sz w:val="24"/>
          <w:szCs w:val="24"/>
        </w:rPr>
      </w:pPr>
      <w:r w:rsidRPr="004F48AE">
        <w:rPr>
          <w:sz w:val="24"/>
          <w:szCs w:val="24"/>
        </w:rPr>
        <w:t>La encuesta contendrá:</w:t>
      </w:r>
    </w:p>
    <w:p w14:paraId="0887F16A" w14:textId="77777777" w:rsidR="00615276" w:rsidRPr="004F48AE" w:rsidRDefault="00615276" w:rsidP="00615276">
      <w:pPr>
        <w:spacing w:after="0"/>
        <w:rPr>
          <w:sz w:val="24"/>
          <w:szCs w:val="24"/>
        </w:rPr>
      </w:pPr>
      <w:r w:rsidRPr="004F48AE">
        <w:rPr>
          <w:sz w:val="24"/>
          <w:szCs w:val="24"/>
        </w:rPr>
        <w:t>Información general: Nombre institución; dependencia; niveles que atiende; nombre de quien la responde; fono; correo institucional, etc.</w:t>
      </w:r>
    </w:p>
    <w:p w14:paraId="624535DD" w14:textId="77777777" w:rsidR="00615276" w:rsidRPr="004F48AE" w:rsidRDefault="00615276" w:rsidP="00615276">
      <w:pPr>
        <w:spacing w:after="0"/>
        <w:rPr>
          <w:sz w:val="24"/>
          <w:szCs w:val="24"/>
        </w:rPr>
      </w:pPr>
    </w:p>
    <w:p w14:paraId="14304EA2" w14:textId="77777777" w:rsidR="00615276" w:rsidRPr="004F48AE" w:rsidRDefault="00615276" w:rsidP="00615276">
      <w:pPr>
        <w:spacing w:after="0"/>
        <w:rPr>
          <w:sz w:val="24"/>
          <w:szCs w:val="24"/>
        </w:rPr>
      </w:pPr>
      <w:r w:rsidRPr="004F48AE">
        <w:rPr>
          <w:sz w:val="24"/>
          <w:szCs w:val="24"/>
        </w:rPr>
        <w:t xml:space="preserve">Luego, contendrá un listado con los Resultados Esperados del proyecto, ordenados en una tabla con una columna en cuyas filas el responsable responderá Si o NO si se logró cada resultado esperado y una tercera columna en la que describirá de qué forma se lograron esos resultados y finalmente saber si los efectos  </w:t>
      </w:r>
    </w:p>
    <w:p w14:paraId="1C454D2F" w14:textId="77777777" w:rsidR="00615276" w:rsidRPr="004F48AE" w:rsidRDefault="00615276" w:rsidP="00615276">
      <w:pPr>
        <w:spacing w:after="0"/>
        <w:rPr>
          <w:sz w:val="24"/>
          <w:szCs w:val="24"/>
        </w:rPr>
      </w:pPr>
    </w:p>
    <w:p w14:paraId="29AEBD9F" w14:textId="77777777" w:rsidR="00615276" w:rsidRPr="004F48AE" w:rsidRDefault="00615276" w:rsidP="00615276">
      <w:pPr>
        <w:spacing w:after="0"/>
        <w:rPr>
          <w:sz w:val="24"/>
          <w:szCs w:val="24"/>
        </w:rPr>
      </w:pPr>
      <w:r w:rsidRPr="004F48AE">
        <w:rPr>
          <w:sz w:val="24"/>
          <w:szCs w:val="24"/>
        </w:rPr>
        <w:t>Ejemplo:</w:t>
      </w:r>
    </w:p>
    <w:tbl>
      <w:tblPr>
        <w:tblStyle w:val="Tablaconcuadrcula"/>
        <w:tblW w:w="0" w:type="auto"/>
        <w:tblLook w:val="04A0" w:firstRow="1" w:lastRow="0" w:firstColumn="1" w:lastColumn="0" w:noHBand="0" w:noVBand="1"/>
      </w:tblPr>
      <w:tblGrid>
        <w:gridCol w:w="2108"/>
        <w:gridCol w:w="948"/>
        <w:gridCol w:w="3183"/>
        <w:gridCol w:w="2815"/>
      </w:tblGrid>
      <w:tr w:rsidR="00553393" w:rsidRPr="004F48AE" w14:paraId="021F6B8A" w14:textId="77777777" w:rsidTr="00553393">
        <w:tc>
          <w:tcPr>
            <w:tcW w:w="2108" w:type="dxa"/>
          </w:tcPr>
          <w:p w14:paraId="2FAD436C" w14:textId="77777777" w:rsidR="00553393" w:rsidRPr="004F48AE" w:rsidRDefault="00553393" w:rsidP="00C90979">
            <w:pPr>
              <w:rPr>
                <w:sz w:val="24"/>
                <w:szCs w:val="24"/>
              </w:rPr>
            </w:pPr>
            <w:r w:rsidRPr="004F48AE">
              <w:rPr>
                <w:sz w:val="24"/>
                <w:szCs w:val="24"/>
              </w:rPr>
              <w:lastRenderedPageBreak/>
              <w:t>Resultados esperados</w:t>
            </w:r>
          </w:p>
        </w:tc>
        <w:tc>
          <w:tcPr>
            <w:tcW w:w="948" w:type="dxa"/>
          </w:tcPr>
          <w:p w14:paraId="250044BA" w14:textId="77777777" w:rsidR="00553393" w:rsidRPr="004F48AE" w:rsidRDefault="00553393" w:rsidP="00C90979">
            <w:pPr>
              <w:rPr>
                <w:sz w:val="24"/>
                <w:szCs w:val="24"/>
              </w:rPr>
            </w:pPr>
            <w:r w:rsidRPr="004F48AE">
              <w:rPr>
                <w:sz w:val="24"/>
                <w:szCs w:val="24"/>
              </w:rPr>
              <w:t>Se logró</w:t>
            </w:r>
            <w:proofErr w:type="gramStart"/>
            <w:r w:rsidRPr="004F48AE">
              <w:rPr>
                <w:sz w:val="24"/>
                <w:szCs w:val="24"/>
              </w:rPr>
              <w:t>?</w:t>
            </w:r>
            <w:proofErr w:type="gramEnd"/>
            <w:r w:rsidRPr="004F48AE">
              <w:rPr>
                <w:sz w:val="24"/>
                <w:szCs w:val="24"/>
              </w:rPr>
              <w:t xml:space="preserve"> Si/No/</w:t>
            </w:r>
          </w:p>
          <w:p w14:paraId="165959C8" w14:textId="77777777" w:rsidR="00553393" w:rsidRPr="004F48AE" w:rsidRDefault="00553393" w:rsidP="00C90979">
            <w:pPr>
              <w:rPr>
                <w:sz w:val="24"/>
                <w:szCs w:val="24"/>
              </w:rPr>
            </w:pPr>
            <w:r w:rsidRPr="004F48AE">
              <w:rPr>
                <w:sz w:val="24"/>
                <w:szCs w:val="24"/>
              </w:rPr>
              <w:t>Parcial</w:t>
            </w:r>
          </w:p>
          <w:p w14:paraId="7CD608B2" w14:textId="77777777" w:rsidR="00553393" w:rsidRPr="004F48AE" w:rsidRDefault="00553393" w:rsidP="00C90979">
            <w:pPr>
              <w:rPr>
                <w:sz w:val="24"/>
                <w:szCs w:val="24"/>
              </w:rPr>
            </w:pPr>
            <w:r w:rsidRPr="004F48AE">
              <w:rPr>
                <w:sz w:val="24"/>
                <w:szCs w:val="24"/>
              </w:rPr>
              <w:t>mente</w:t>
            </w:r>
          </w:p>
        </w:tc>
        <w:tc>
          <w:tcPr>
            <w:tcW w:w="3183" w:type="dxa"/>
          </w:tcPr>
          <w:p w14:paraId="3A1899F6" w14:textId="77777777" w:rsidR="00553393" w:rsidRPr="004F48AE" w:rsidRDefault="00553393" w:rsidP="00C90979">
            <w:pPr>
              <w:rPr>
                <w:sz w:val="24"/>
                <w:szCs w:val="24"/>
              </w:rPr>
            </w:pPr>
            <w:r w:rsidRPr="004F48AE">
              <w:rPr>
                <w:sz w:val="24"/>
                <w:szCs w:val="24"/>
              </w:rPr>
              <w:t>Describa  cualitativamente el cumplimiento del resultado esperado</w:t>
            </w:r>
          </w:p>
        </w:tc>
        <w:tc>
          <w:tcPr>
            <w:tcW w:w="2815" w:type="dxa"/>
          </w:tcPr>
          <w:p w14:paraId="5CD7519A" w14:textId="77777777" w:rsidR="00553393" w:rsidRPr="004F48AE" w:rsidRDefault="00553393" w:rsidP="00C90979">
            <w:pPr>
              <w:rPr>
                <w:sz w:val="24"/>
                <w:szCs w:val="24"/>
              </w:rPr>
            </w:pPr>
            <w:r w:rsidRPr="004F48AE">
              <w:rPr>
                <w:sz w:val="24"/>
                <w:szCs w:val="24"/>
              </w:rPr>
              <w:t xml:space="preserve">Esos resultados están vigentes actualmente </w:t>
            </w:r>
          </w:p>
          <w:p w14:paraId="4B62559D" w14:textId="77777777" w:rsidR="00553393" w:rsidRPr="004F48AE" w:rsidRDefault="00553393" w:rsidP="00553393">
            <w:pPr>
              <w:rPr>
                <w:sz w:val="24"/>
                <w:szCs w:val="24"/>
              </w:rPr>
            </w:pPr>
            <w:r w:rsidRPr="004F48AE">
              <w:rPr>
                <w:sz w:val="24"/>
                <w:szCs w:val="24"/>
              </w:rPr>
              <w:t>Si/No/</w:t>
            </w:r>
          </w:p>
          <w:p w14:paraId="167B4B9E" w14:textId="77777777" w:rsidR="00553393" w:rsidRPr="004F48AE" w:rsidRDefault="00553393" w:rsidP="00553393">
            <w:pPr>
              <w:rPr>
                <w:sz w:val="24"/>
                <w:szCs w:val="24"/>
              </w:rPr>
            </w:pPr>
            <w:r w:rsidRPr="004F48AE">
              <w:rPr>
                <w:sz w:val="24"/>
                <w:szCs w:val="24"/>
              </w:rPr>
              <w:t>Parcial</w:t>
            </w:r>
          </w:p>
          <w:p w14:paraId="1310AF3D" w14:textId="77777777" w:rsidR="00553393" w:rsidRPr="004F48AE" w:rsidRDefault="00553393" w:rsidP="00553393">
            <w:pPr>
              <w:rPr>
                <w:sz w:val="24"/>
                <w:szCs w:val="24"/>
              </w:rPr>
            </w:pPr>
            <w:r w:rsidRPr="004F48AE">
              <w:rPr>
                <w:sz w:val="24"/>
                <w:szCs w:val="24"/>
              </w:rPr>
              <w:t>mente</w:t>
            </w:r>
          </w:p>
        </w:tc>
      </w:tr>
      <w:tr w:rsidR="00553393" w:rsidRPr="004F48AE" w14:paraId="29145571" w14:textId="77777777" w:rsidTr="00553393">
        <w:tc>
          <w:tcPr>
            <w:tcW w:w="2108" w:type="dxa"/>
          </w:tcPr>
          <w:p w14:paraId="0A6D3F57" w14:textId="77777777" w:rsidR="00553393" w:rsidRPr="004F48AE" w:rsidRDefault="00553393" w:rsidP="00C90979">
            <w:pPr>
              <w:rPr>
                <w:sz w:val="24"/>
                <w:szCs w:val="24"/>
              </w:rPr>
            </w:pPr>
            <w:r w:rsidRPr="004F48AE">
              <w:rPr>
                <w:sz w:val="24"/>
                <w:szCs w:val="24"/>
              </w:rPr>
              <w:t>Resultado 1</w:t>
            </w:r>
          </w:p>
          <w:p w14:paraId="1C23948C" w14:textId="77777777" w:rsidR="00553393" w:rsidRPr="004F48AE" w:rsidRDefault="00553393" w:rsidP="00C90979">
            <w:pPr>
              <w:rPr>
                <w:sz w:val="24"/>
                <w:szCs w:val="24"/>
              </w:rPr>
            </w:pPr>
          </w:p>
        </w:tc>
        <w:tc>
          <w:tcPr>
            <w:tcW w:w="948" w:type="dxa"/>
          </w:tcPr>
          <w:p w14:paraId="1C068237" w14:textId="77777777" w:rsidR="00553393" w:rsidRPr="004F48AE" w:rsidRDefault="00553393" w:rsidP="00C90979">
            <w:pPr>
              <w:rPr>
                <w:sz w:val="24"/>
                <w:szCs w:val="24"/>
              </w:rPr>
            </w:pPr>
          </w:p>
        </w:tc>
        <w:tc>
          <w:tcPr>
            <w:tcW w:w="3183" w:type="dxa"/>
          </w:tcPr>
          <w:p w14:paraId="40BE2786" w14:textId="77777777" w:rsidR="00553393" w:rsidRPr="004F48AE" w:rsidRDefault="00553393" w:rsidP="00C90979">
            <w:pPr>
              <w:rPr>
                <w:sz w:val="24"/>
                <w:szCs w:val="24"/>
              </w:rPr>
            </w:pPr>
          </w:p>
        </w:tc>
        <w:tc>
          <w:tcPr>
            <w:tcW w:w="2815" w:type="dxa"/>
          </w:tcPr>
          <w:p w14:paraId="59FF0FF7" w14:textId="77777777" w:rsidR="00553393" w:rsidRPr="004F48AE" w:rsidRDefault="00553393" w:rsidP="00C90979">
            <w:pPr>
              <w:rPr>
                <w:sz w:val="24"/>
                <w:szCs w:val="24"/>
              </w:rPr>
            </w:pPr>
          </w:p>
        </w:tc>
      </w:tr>
      <w:tr w:rsidR="00553393" w:rsidRPr="004F48AE" w14:paraId="2464508C" w14:textId="77777777" w:rsidTr="00553393">
        <w:tc>
          <w:tcPr>
            <w:tcW w:w="2108" w:type="dxa"/>
          </w:tcPr>
          <w:p w14:paraId="0C1E9A4F" w14:textId="77777777" w:rsidR="00553393" w:rsidRPr="004F48AE" w:rsidRDefault="00553393" w:rsidP="00C90979">
            <w:pPr>
              <w:rPr>
                <w:sz w:val="24"/>
                <w:szCs w:val="24"/>
              </w:rPr>
            </w:pPr>
            <w:r w:rsidRPr="004F48AE">
              <w:rPr>
                <w:sz w:val="24"/>
                <w:szCs w:val="24"/>
              </w:rPr>
              <w:t>Resultado 2</w:t>
            </w:r>
          </w:p>
          <w:p w14:paraId="0D127C67" w14:textId="77777777" w:rsidR="00553393" w:rsidRPr="004F48AE" w:rsidRDefault="00553393" w:rsidP="00C90979">
            <w:pPr>
              <w:rPr>
                <w:sz w:val="24"/>
                <w:szCs w:val="24"/>
              </w:rPr>
            </w:pPr>
          </w:p>
        </w:tc>
        <w:tc>
          <w:tcPr>
            <w:tcW w:w="948" w:type="dxa"/>
          </w:tcPr>
          <w:p w14:paraId="193B3BA2" w14:textId="77777777" w:rsidR="00553393" w:rsidRPr="004F48AE" w:rsidRDefault="00553393" w:rsidP="00C90979">
            <w:pPr>
              <w:rPr>
                <w:sz w:val="24"/>
                <w:szCs w:val="24"/>
              </w:rPr>
            </w:pPr>
          </w:p>
        </w:tc>
        <w:tc>
          <w:tcPr>
            <w:tcW w:w="3183" w:type="dxa"/>
          </w:tcPr>
          <w:p w14:paraId="106B82E2" w14:textId="77777777" w:rsidR="00553393" w:rsidRPr="004F48AE" w:rsidRDefault="00553393" w:rsidP="00C90979">
            <w:pPr>
              <w:rPr>
                <w:sz w:val="24"/>
                <w:szCs w:val="24"/>
              </w:rPr>
            </w:pPr>
          </w:p>
        </w:tc>
        <w:tc>
          <w:tcPr>
            <w:tcW w:w="2815" w:type="dxa"/>
          </w:tcPr>
          <w:p w14:paraId="0788C117" w14:textId="77777777" w:rsidR="00553393" w:rsidRPr="004F48AE" w:rsidRDefault="00553393" w:rsidP="00C90979">
            <w:pPr>
              <w:rPr>
                <w:sz w:val="24"/>
                <w:szCs w:val="24"/>
              </w:rPr>
            </w:pPr>
          </w:p>
        </w:tc>
      </w:tr>
      <w:tr w:rsidR="00553393" w:rsidRPr="004F48AE" w14:paraId="2068FB50" w14:textId="77777777" w:rsidTr="00553393">
        <w:tc>
          <w:tcPr>
            <w:tcW w:w="2108" w:type="dxa"/>
          </w:tcPr>
          <w:p w14:paraId="3772BF63" w14:textId="77777777" w:rsidR="00553393" w:rsidRPr="004F48AE" w:rsidRDefault="00553393" w:rsidP="00C90979">
            <w:pPr>
              <w:rPr>
                <w:sz w:val="24"/>
                <w:szCs w:val="24"/>
              </w:rPr>
            </w:pPr>
            <w:r w:rsidRPr="004F48AE">
              <w:rPr>
                <w:sz w:val="24"/>
                <w:szCs w:val="24"/>
              </w:rPr>
              <w:t>Resultado 3</w:t>
            </w:r>
          </w:p>
          <w:p w14:paraId="4824F91A" w14:textId="77777777" w:rsidR="00553393" w:rsidRPr="004F48AE" w:rsidRDefault="00553393" w:rsidP="00C90979">
            <w:pPr>
              <w:rPr>
                <w:sz w:val="24"/>
                <w:szCs w:val="24"/>
              </w:rPr>
            </w:pPr>
          </w:p>
        </w:tc>
        <w:tc>
          <w:tcPr>
            <w:tcW w:w="948" w:type="dxa"/>
          </w:tcPr>
          <w:p w14:paraId="4D7546DE" w14:textId="77777777" w:rsidR="00553393" w:rsidRPr="004F48AE" w:rsidRDefault="00553393" w:rsidP="00C90979">
            <w:pPr>
              <w:rPr>
                <w:sz w:val="24"/>
                <w:szCs w:val="24"/>
              </w:rPr>
            </w:pPr>
          </w:p>
        </w:tc>
        <w:tc>
          <w:tcPr>
            <w:tcW w:w="3183" w:type="dxa"/>
          </w:tcPr>
          <w:p w14:paraId="272C861F" w14:textId="77777777" w:rsidR="00553393" w:rsidRPr="004F48AE" w:rsidRDefault="00553393" w:rsidP="00C90979">
            <w:pPr>
              <w:rPr>
                <w:sz w:val="24"/>
                <w:szCs w:val="24"/>
              </w:rPr>
            </w:pPr>
          </w:p>
        </w:tc>
        <w:tc>
          <w:tcPr>
            <w:tcW w:w="2815" w:type="dxa"/>
          </w:tcPr>
          <w:p w14:paraId="72221412" w14:textId="77777777" w:rsidR="00553393" w:rsidRPr="004F48AE" w:rsidRDefault="00553393" w:rsidP="00C90979">
            <w:pPr>
              <w:rPr>
                <w:sz w:val="24"/>
                <w:szCs w:val="24"/>
              </w:rPr>
            </w:pPr>
          </w:p>
        </w:tc>
      </w:tr>
      <w:tr w:rsidR="00553393" w:rsidRPr="004F48AE" w14:paraId="11CDEAB5" w14:textId="77777777" w:rsidTr="00553393">
        <w:tc>
          <w:tcPr>
            <w:tcW w:w="2108" w:type="dxa"/>
          </w:tcPr>
          <w:p w14:paraId="767E00CE" w14:textId="77777777" w:rsidR="00553393" w:rsidRPr="004F48AE" w:rsidRDefault="00553393" w:rsidP="00C90979">
            <w:pPr>
              <w:rPr>
                <w:sz w:val="24"/>
                <w:szCs w:val="24"/>
              </w:rPr>
            </w:pPr>
            <w:proofErr w:type="spellStart"/>
            <w:r w:rsidRPr="004F48AE">
              <w:rPr>
                <w:sz w:val="24"/>
                <w:szCs w:val="24"/>
              </w:rPr>
              <w:t>Result</w:t>
            </w:r>
            <w:proofErr w:type="spellEnd"/>
            <w:r w:rsidRPr="004F48AE">
              <w:rPr>
                <w:sz w:val="24"/>
                <w:szCs w:val="24"/>
              </w:rPr>
              <w:t>…</w:t>
            </w:r>
          </w:p>
          <w:p w14:paraId="5AF1C962" w14:textId="77777777" w:rsidR="00553393" w:rsidRPr="004F48AE" w:rsidRDefault="00553393" w:rsidP="00C90979">
            <w:pPr>
              <w:rPr>
                <w:sz w:val="24"/>
                <w:szCs w:val="24"/>
              </w:rPr>
            </w:pPr>
          </w:p>
        </w:tc>
        <w:tc>
          <w:tcPr>
            <w:tcW w:w="948" w:type="dxa"/>
          </w:tcPr>
          <w:p w14:paraId="08C799D5" w14:textId="77777777" w:rsidR="00553393" w:rsidRPr="004F48AE" w:rsidRDefault="00553393" w:rsidP="00C90979">
            <w:pPr>
              <w:rPr>
                <w:sz w:val="24"/>
                <w:szCs w:val="24"/>
              </w:rPr>
            </w:pPr>
          </w:p>
        </w:tc>
        <w:tc>
          <w:tcPr>
            <w:tcW w:w="3183" w:type="dxa"/>
          </w:tcPr>
          <w:p w14:paraId="6C654310" w14:textId="77777777" w:rsidR="00553393" w:rsidRPr="004F48AE" w:rsidRDefault="00553393" w:rsidP="00C90979">
            <w:pPr>
              <w:rPr>
                <w:sz w:val="24"/>
                <w:szCs w:val="24"/>
              </w:rPr>
            </w:pPr>
          </w:p>
        </w:tc>
        <w:tc>
          <w:tcPr>
            <w:tcW w:w="2815" w:type="dxa"/>
          </w:tcPr>
          <w:p w14:paraId="03CAAFFB" w14:textId="77777777" w:rsidR="00553393" w:rsidRPr="004F48AE" w:rsidRDefault="00553393" w:rsidP="00C90979">
            <w:pPr>
              <w:rPr>
                <w:sz w:val="24"/>
                <w:szCs w:val="24"/>
              </w:rPr>
            </w:pPr>
          </w:p>
        </w:tc>
      </w:tr>
    </w:tbl>
    <w:p w14:paraId="23B1CFE9" w14:textId="77777777" w:rsidR="00615276" w:rsidRPr="004F48AE" w:rsidRDefault="00615276" w:rsidP="00615276">
      <w:pPr>
        <w:spacing w:after="0"/>
        <w:rPr>
          <w:sz w:val="24"/>
          <w:szCs w:val="24"/>
        </w:rPr>
      </w:pPr>
    </w:p>
    <w:p w14:paraId="7781F349" w14:textId="77777777" w:rsidR="00615276" w:rsidRPr="004F48AE" w:rsidRDefault="00615276" w:rsidP="00615276">
      <w:pPr>
        <w:spacing w:after="0"/>
        <w:rPr>
          <w:sz w:val="24"/>
          <w:szCs w:val="24"/>
        </w:rPr>
      </w:pPr>
    </w:p>
    <w:p w14:paraId="4F5F28F6" w14:textId="77777777" w:rsidR="00615276" w:rsidRPr="004F48AE" w:rsidRDefault="00615276" w:rsidP="00615276">
      <w:pPr>
        <w:spacing w:after="0"/>
        <w:rPr>
          <w:sz w:val="24"/>
          <w:szCs w:val="24"/>
        </w:rPr>
      </w:pPr>
      <w:r w:rsidRPr="004F48AE">
        <w:rPr>
          <w:sz w:val="24"/>
          <w:szCs w:val="24"/>
        </w:rPr>
        <w:t>Preguntas:</w:t>
      </w:r>
    </w:p>
    <w:p w14:paraId="10B33F82" w14:textId="77777777" w:rsidR="00615276" w:rsidRPr="004F48AE" w:rsidRDefault="00615276" w:rsidP="00615276">
      <w:pPr>
        <w:spacing w:after="0"/>
        <w:rPr>
          <w:sz w:val="24"/>
          <w:szCs w:val="24"/>
        </w:rPr>
      </w:pPr>
      <w:r w:rsidRPr="004F48AE">
        <w:rPr>
          <w:sz w:val="24"/>
          <w:szCs w:val="24"/>
        </w:rPr>
        <w:t>¿Cuáles son los principales efectos que tuvo el proyecto financiado  en la gestión institucional?</w:t>
      </w:r>
    </w:p>
    <w:p w14:paraId="47982569"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32DFF60D"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54EF2072"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74BC9971" w14:textId="77777777" w:rsidR="00615276" w:rsidRPr="004F48AE" w:rsidRDefault="00615276" w:rsidP="00615276">
      <w:pPr>
        <w:spacing w:after="0"/>
        <w:rPr>
          <w:sz w:val="24"/>
          <w:szCs w:val="24"/>
        </w:rPr>
      </w:pPr>
    </w:p>
    <w:p w14:paraId="025770B3" w14:textId="77777777" w:rsidR="00615276" w:rsidRPr="004F48AE" w:rsidRDefault="00615276" w:rsidP="00615276">
      <w:pPr>
        <w:spacing w:after="0"/>
        <w:rPr>
          <w:sz w:val="24"/>
          <w:szCs w:val="24"/>
        </w:rPr>
      </w:pPr>
      <w:r w:rsidRPr="004F48AE">
        <w:rPr>
          <w:sz w:val="24"/>
          <w:szCs w:val="24"/>
        </w:rPr>
        <w:t>¿En qué sentido el proyecto aporta al mejoramiento de la gestión de la enseñanza de las artes en su escuela, institución?</w:t>
      </w:r>
    </w:p>
    <w:p w14:paraId="6F8B4530"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4CEA2B30"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4E87BECE"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48AFD408" w14:textId="77777777" w:rsidR="00615276" w:rsidRPr="004F48AE" w:rsidRDefault="00615276" w:rsidP="00615276">
      <w:pPr>
        <w:spacing w:after="0"/>
        <w:rPr>
          <w:sz w:val="24"/>
          <w:szCs w:val="24"/>
        </w:rPr>
      </w:pPr>
    </w:p>
    <w:p w14:paraId="1C65FFAA" w14:textId="77777777" w:rsidR="00615276" w:rsidRPr="004F48AE" w:rsidRDefault="00615276" w:rsidP="00615276">
      <w:pPr>
        <w:spacing w:after="0"/>
        <w:rPr>
          <w:sz w:val="24"/>
          <w:szCs w:val="24"/>
        </w:rPr>
      </w:pPr>
      <w:r w:rsidRPr="004F48AE">
        <w:rPr>
          <w:sz w:val="24"/>
          <w:szCs w:val="24"/>
        </w:rPr>
        <w:t xml:space="preserve">¿En qué sentido el proyecto aporta al mejoramiento </w:t>
      </w:r>
      <w:r w:rsidR="00553393" w:rsidRPr="004F48AE">
        <w:rPr>
          <w:sz w:val="24"/>
          <w:szCs w:val="24"/>
        </w:rPr>
        <w:t xml:space="preserve">actual </w:t>
      </w:r>
      <w:r w:rsidRPr="004F48AE">
        <w:rPr>
          <w:sz w:val="24"/>
          <w:szCs w:val="24"/>
        </w:rPr>
        <w:t>de la gestión de la enseñanza de las artes en su escuela, institución?</w:t>
      </w:r>
    </w:p>
    <w:p w14:paraId="100DDE8C"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7F1F66C4"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72B65919" w14:textId="77777777" w:rsidR="00615276" w:rsidRPr="004F48AE" w:rsidRDefault="00615276" w:rsidP="006152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p>
    <w:p w14:paraId="58850380" w14:textId="77777777" w:rsidR="00615276" w:rsidRPr="004F48AE" w:rsidRDefault="00615276" w:rsidP="00615276">
      <w:pPr>
        <w:spacing w:after="0"/>
        <w:rPr>
          <w:sz w:val="24"/>
          <w:szCs w:val="24"/>
        </w:rPr>
      </w:pPr>
    </w:p>
    <w:p w14:paraId="01E4233D" w14:textId="77777777" w:rsidR="00615276" w:rsidRPr="004F48AE" w:rsidRDefault="00615276" w:rsidP="00615276">
      <w:pPr>
        <w:spacing w:after="0"/>
        <w:rPr>
          <w:sz w:val="24"/>
          <w:szCs w:val="24"/>
        </w:rPr>
      </w:pPr>
    </w:p>
    <w:p w14:paraId="2828978E" w14:textId="77777777" w:rsidR="00615276" w:rsidRPr="004F48AE" w:rsidRDefault="00615276" w:rsidP="00553393">
      <w:pPr>
        <w:spacing w:after="120"/>
        <w:jc w:val="both"/>
        <w:rPr>
          <w:b/>
          <w:i/>
          <w:sz w:val="24"/>
          <w:szCs w:val="24"/>
        </w:rPr>
      </w:pPr>
      <w:r w:rsidRPr="004F48AE">
        <w:rPr>
          <w:b/>
          <w:i/>
          <w:sz w:val="24"/>
          <w:szCs w:val="24"/>
        </w:rPr>
        <w:t xml:space="preserve">*La encuesta se aplicará a todos los establecimientos de la región  de Valparaíso y con proyectos </w:t>
      </w:r>
      <w:r w:rsidR="00553393" w:rsidRPr="004F48AE">
        <w:rPr>
          <w:b/>
          <w:i/>
          <w:sz w:val="24"/>
          <w:szCs w:val="24"/>
        </w:rPr>
        <w:t xml:space="preserve">2014, 2015, 2016 de gestión </w:t>
      </w:r>
      <w:proofErr w:type="spellStart"/>
      <w:r w:rsidR="00553393" w:rsidRPr="004F48AE">
        <w:rPr>
          <w:b/>
          <w:i/>
          <w:sz w:val="24"/>
          <w:szCs w:val="24"/>
        </w:rPr>
        <w:t>Currícular</w:t>
      </w:r>
      <w:proofErr w:type="spellEnd"/>
      <w:r w:rsidR="00553393" w:rsidRPr="004F48AE">
        <w:rPr>
          <w:b/>
          <w:i/>
          <w:sz w:val="24"/>
          <w:szCs w:val="24"/>
        </w:rPr>
        <w:t>.</w:t>
      </w:r>
    </w:p>
    <w:p w14:paraId="384AE580" w14:textId="77777777" w:rsidR="00553393" w:rsidRPr="004F48AE" w:rsidRDefault="00553393" w:rsidP="00553393">
      <w:pPr>
        <w:spacing w:after="120"/>
        <w:jc w:val="both"/>
        <w:rPr>
          <w:b/>
          <w:sz w:val="24"/>
          <w:szCs w:val="24"/>
        </w:rPr>
      </w:pPr>
    </w:p>
    <w:p w14:paraId="2C5331D9" w14:textId="77777777" w:rsidR="00615276" w:rsidRPr="004F48AE" w:rsidRDefault="00615276" w:rsidP="00615276">
      <w:pPr>
        <w:spacing w:after="0"/>
        <w:rPr>
          <w:b/>
          <w:sz w:val="24"/>
          <w:szCs w:val="24"/>
          <w:u w:val="single"/>
        </w:rPr>
      </w:pPr>
      <w:r w:rsidRPr="004F48AE">
        <w:rPr>
          <w:b/>
          <w:sz w:val="24"/>
          <w:szCs w:val="24"/>
          <w:u w:val="single"/>
        </w:rPr>
        <w:lastRenderedPageBreak/>
        <w:t>Entrevistas</w:t>
      </w:r>
    </w:p>
    <w:p w14:paraId="0EAC1D37" w14:textId="77777777" w:rsidR="00615276" w:rsidRPr="004F48AE" w:rsidRDefault="00615276" w:rsidP="00615276">
      <w:pPr>
        <w:spacing w:after="120"/>
        <w:jc w:val="both"/>
        <w:rPr>
          <w:i/>
          <w:sz w:val="24"/>
          <w:szCs w:val="24"/>
        </w:rPr>
      </w:pPr>
    </w:p>
    <w:p w14:paraId="7BE9701D" w14:textId="77777777" w:rsidR="00615276" w:rsidRPr="004F48AE" w:rsidRDefault="00615276" w:rsidP="00615276">
      <w:pPr>
        <w:spacing w:after="120"/>
        <w:jc w:val="both"/>
        <w:rPr>
          <w:i/>
          <w:sz w:val="24"/>
          <w:szCs w:val="24"/>
        </w:rPr>
      </w:pPr>
      <w:r w:rsidRPr="004F48AE">
        <w:rPr>
          <w:i/>
          <w:sz w:val="24"/>
          <w:szCs w:val="24"/>
        </w:rPr>
        <w:t>La entrevista se aplicará a una muestra total de 10 establecimientos educacionales e instituciones de formación artística de la región  de Valparaíso.</w:t>
      </w:r>
    </w:p>
    <w:p w14:paraId="457EFE06" w14:textId="77777777" w:rsidR="00615276" w:rsidRPr="004F48AE" w:rsidRDefault="00615276" w:rsidP="00615276">
      <w:pPr>
        <w:spacing w:after="0"/>
        <w:jc w:val="both"/>
        <w:rPr>
          <w:b/>
          <w:sz w:val="24"/>
          <w:szCs w:val="24"/>
        </w:rPr>
      </w:pPr>
    </w:p>
    <w:p w14:paraId="33E3FED4" w14:textId="77777777" w:rsidR="00615276" w:rsidRPr="004F48AE" w:rsidRDefault="00615276" w:rsidP="00615276">
      <w:pPr>
        <w:spacing w:after="0"/>
        <w:jc w:val="both"/>
        <w:rPr>
          <w:sz w:val="24"/>
          <w:szCs w:val="24"/>
        </w:rPr>
      </w:pPr>
      <w:r w:rsidRPr="004F48AE">
        <w:rPr>
          <w:sz w:val="24"/>
          <w:szCs w:val="24"/>
        </w:rPr>
        <w:t xml:space="preserve">¿Cuál es el principal aporte que ha hecho el proyecto respecto </w:t>
      </w:r>
      <w:r w:rsidR="00553393" w:rsidRPr="004F48AE">
        <w:rPr>
          <w:sz w:val="24"/>
          <w:szCs w:val="24"/>
        </w:rPr>
        <w:t xml:space="preserve">de la  </w:t>
      </w:r>
      <w:r w:rsidRPr="004F48AE">
        <w:rPr>
          <w:sz w:val="24"/>
          <w:szCs w:val="24"/>
        </w:rPr>
        <w:t>Gestión del Currículum en educación artística en su institución?</w:t>
      </w:r>
    </w:p>
    <w:p w14:paraId="4CB3CBE7" w14:textId="77777777" w:rsidR="00615276" w:rsidRPr="004F48AE" w:rsidRDefault="00615276" w:rsidP="00615276">
      <w:pPr>
        <w:spacing w:after="0"/>
        <w:jc w:val="both"/>
        <w:rPr>
          <w:sz w:val="24"/>
          <w:szCs w:val="24"/>
        </w:rPr>
      </w:pPr>
    </w:p>
    <w:p w14:paraId="28A2424C" w14:textId="77777777" w:rsidR="00615276" w:rsidRPr="004F48AE" w:rsidRDefault="00615276" w:rsidP="00615276">
      <w:pPr>
        <w:spacing w:after="0"/>
        <w:jc w:val="both"/>
        <w:rPr>
          <w:sz w:val="24"/>
          <w:szCs w:val="24"/>
        </w:rPr>
      </w:pPr>
    </w:p>
    <w:p w14:paraId="73D62E3B" w14:textId="77777777" w:rsidR="00615276" w:rsidRPr="004F48AE" w:rsidRDefault="00615276" w:rsidP="00615276">
      <w:pPr>
        <w:spacing w:after="0"/>
        <w:jc w:val="both"/>
        <w:rPr>
          <w:sz w:val="24"/>
          <w:szCs w:val="24"/>
        </w:rPr>
      </w:pPr>
      <w:r w:rsidRPr="004F48AE">
        <w:rPr>
          <w:sz w:val="24"/>
          <w:szCs w:val="24"/>
        </w:rPr>
        <w:t xml:space="preserve">¿Cuáles son los principales aportes que hizo el proyecto financiado al desempeño </w:t>
      </w:r>
      <w:r w:rsidR="00553393" w:rsidRPr="004F48AE">
        <w:rPr>
          <w:sz w:val="24"/>
          <w:szCs w:val="24"/>
        </w:rPr>
        <w:t xml:space="preserve">a la </w:t>
      </w:r>
      <w:r w:rsidRPr="004F48AE">
        <w:rPr>
          <w:sz w:val="24"/>
          <w:szCs w:val="24"/>
        </w:rPr>
        <w:t xml:space="preserve"> oferta curricular en/ de su institución?</w:t>
      </w:r>
    </w:p>
    <w:p w14:paraId="7AB8785A" w14:textId="77777777" w:rsidR="00615276" w:rsidRPr="004F48AE" w:rsidRDefault="00615276" w:rsidP="00615276">
      <w:pPr>
        <w:spacing w:after="0"/>
        <w:jc w:val="both"/>
        <w:rPr>
          <w:sz w:val="24"/>
          <w:szCs w:val="24"/>
        </w:rPr>
      </w:pPr>
    </w:p>
    <w:p w14:paraId="11EE1CB1" w14:textId="77777777" w:rsidR="00615276" w:rsidRPr="004F48AE" w:rsidRDefault="00615276" w:rsidP="00615276">
      <w:pPr>
        <w:spacing w:after="0"/>
        <w:jc w:val="both"/>
        <w:rPr>
          <w:sz w:val="24"/>
          <w:szCs w:val="24"/>
        </w:rPr>
      </w:pPr>
      <w:r w:rsidRPr="004F48AE">
        <w:rPr>
          <w:sz w:val="24"/>
          <w:szCs w:val="24"/>
        </w:rPr>
        <w:t>¿Qué tipo de proyectos curriculares propios había desarrollado la escuela/institución, antes de ejecutar este proyecto?</w:t>
      </w:r>
    </w:p>
    <w:p w14:paraId="76CF7FD9" w14:textId="77777777" w:rsidR="00615276" w:rsidRPr="004F48AE" w:rsidRDefault="00615276" w:rsidP="00615276">
      <w:pPr>
        <w:spacing w:after="120"/>
        <w:jc w:val="both"/>
        <w:rPr>
          <w:i/>
          <w:sz w:val="24"/>
          <w:szCs w:val="24"/>
        </w:rPr>
      </w:pPr>
    </w:p>
    <w:p w14:paraId="1168A7F6" w14:textId="77777777" w:rsidR="00615276" w:rsidRPr="004F48AE" w:rsidRDefault="00615276" w:rsidP="00615276">
      <w:pPr>
        <w:pStyle w:val="Prrafodelista"/>
        <w:spacing w:after="0"/>
        <w:jc w:val="both"/>
        <w:rPr>
          <w:b/>
          <w:color w:val="000000" w:themeColor="text1"/>
          <w:sz w:val="24"/>
          <w:szCs w:val="24"/>
        </w:rPr>
      </w:pPr>
    </w:p>
    <w:p w14:paraId="77005338" w14:textId="77777777" w:rsidR="00F32CB4" w:rsidRPr="004F48AE" w:rsidRDefault="00F32CB4" w:rsidP="00F32CB4">
      <w:pPr>
        <w:pStyle w:val="Prrafodelista"/>
        <w:spacing w:after="0"/>
        <w:jc w:val="both"/>
        <w:rPr>
          <w:color w:val="000000" w:themeColor="text1"/>
          <w:sz w:val="24"/>
          <w:szCs w:val="24"/>
        </w:rPr>
      </w:pPr>
    </w:p>
    <w:p w14:paraId="628576CA" w14:textId="77777777" w:rsidR="00247881" w:rsidRPr="004F48AE" w:rsidRDefault="00B47564" w:rsidP="00F32CB4">
      <w:pPr>
        <w:pStyle w:val="Prrafodelista"/>
        <w:numPr>
          <w:ilvl w:val="0"/>
          <w:numId w:val="30"/>
        </w:numPr>
        <w:spacing w:after="0"/>
        <w:jc w:val="both"/>
        <w:rPr>
          <w:b/>
          <w:color w:val="000000" w:themeColor="text1"/>
          <w:sz w:val="24"/>
          <w:szCs w:val="24"/>
        </w:rPr>
      </w:pPr>
      <w:r w:rsidRPr="004F48AE">
        <w:rPr>
          <w:b/>
          <w:color w:val="000000" w:themeColor="text1"/>
          <w:sz w:val="24"/>
          <w:szCs w:val="24"/>
        </w:rPr>
        <w:t>Identifica</w:t>
      </w:r>
      <w:r w:rsidR="00615276" w:rsidRPr="004F48AE">
        <w:rPr>
          <w:b/>
          <w:color w:val="000000" w:themeColor="text1"/>
          <w:sz w:val="24"/>
          <w:szCs w:val="24"/>
        </w:rPr>
        <w:t>ción de</w:t>
      </w:r>
      <w:r w:rsidRPr="004F48AE">
        <w:rPr>
          <w:b/>
          <w:color w:val="000000" w:themeColor="text1"/>
          <w:sz w:val="24"/>
          <w:szCs w:val="24"/>
        </w:rPr>
        <w:t xml:space="preserve"> </w:t>
      </w:r>
      <w:r w:rsidR="00AB0EAF" w:rsidRPr="004F48AE">
        <w:rPr>
          <w:b/>
          <w:color w:val="000000" w:themeColor="text1"/>
          <w:sz w:val="24"/>
          <w:szCs w:val="24"/>
        </w:rPr>
        <w:t xml:space="preserve">posibles </w:t>
      </w:r>
      <w:r w:rsidR="00F30F67" w:rsidRPr="004F48AE">
        <w:rPr>
          <w:b/>
          <w:color w:val="000000" w:themeColor="text1"/>
          <w:sz w:val="24"/>
          <w:szCs w:val="24"/>
        </w:rPr>
        <w:t xml:space="preserve">ámbitos de </w:t>
      </w:r>
      <w:r w:rsidR="006F1F04" w:rsidRPr="004F48AE">
        <w:rPr>
          <w:b/>
          <w:color w:val="000000" w:themeColor="text1"/>
          <w:sz w:val="24"/>
          <w:szCs w:val="24"/>
        </w:rPr>
        <w:t>mejora en</w:t>
      </w:r>
      <w:r w:rsidR="009E325E" w:rsidRPr="004F48AE">
        <w:rPr>
          <w:b/>
          <w:color w:val="000000" w:themeColor="text1"/>
          <w:sz w:val="24"/>
          <w:szCs w:val="24"/>
        </w:rPr>
        <w:t xml:space="preserve"> el </w:t>
      </w:r>
      <w:r w:rsidR="00164023" w:rsidRPr="004F48AE">
        <w:rPr>
          <w:b/>
          <w:color w:val="000000" w:themeColor="text1"/>
          <w:sz w:val="24"/>
          <w:szCs w:val="24"/>
        </w:rPr>
        <w:t xml:space="preserve"> diseño de las bases F</w:t>
      </w:r>
      <w:r w:rsidR="00AB3868" w:rsidRPr="004F48AE">
        <w:rPr>
          <w:b/>
          <w:color w:val="000000" w:themeColor="text1"/>
          <w:sz w:val="24"/>
          <w:szCs w:val="24"/>
        </w:rPr>
        <w:t>AE 2019</w:t>
      </w:r>
      <w:r w:rsidRPr="004F48AE">
        <w:rPr>
          <w:b/>
          <w:color w:val="000000" w:themeColor="text1"/>
          <w:sz w:val="24"/>
          <w:szCs w:val="24"/>
        </w:rPr>
        <w:t xml:space="preserve"> </w:t>
      </w:r>
      <w:r w:rsidR="00F32CB4" w:rsidRPr="004F48AE">
        <w:rPr>
          <w:b/>
          <w:color w:val="000000" w:themeColor="text1"/>
          <w:sz w:val="24"/>
          <w:szCs w:val="24"/>
        </w:rPr>
        <w:t xml:space="preserve"> </w:t>
      </w:r>
    </w:p>
    <w:p w14:paraId="352B0F81" w14:textId="77777777" w:rsidR="00A80388" w:rsidRPr="004F48AE" w:rsidRDefault="00A80388" w:rsidP="00A80388">
      <w:pPr>
        <w:spacing w:after="0"/>
        <w:rPr>
          <w:b/>
          <w:sz w:val="24"/>
          <w:szCs w:val="24"/>
        </w:rPr>
      </w:pPr>
    </w:p>
    <w:p w14:paraId="4FFEA5D3" w14:textId="77777777" w:rsidR="00A80388" w:rsidRPr="004F48AE" w:rsidRDefault="00A80388" w:rsidP="00A80388">
      <w:pPr>
        <w:spacing w:after="0"/>
        <w:rPr>
          <w:b/>
          <w:sz w:val="24"/>
          <w:szCs w:val="24"/>
        </w:rPr>
      </w:pPr>
    </w:p>
    <w:p w14:paraId="772C60F2" w14:textId="77777777" w:rsidR="00951C99" w:rsidRPr="004F48AE" w:rsidRDefault="00553393" w:rsidP="002B2B46">
      <w:pPr>
        <w:spacing w:after="120"/>
        <w:jc w:val="both"/>
        <w:rPr>
          <w:sz w:val="24"/>
          <w:szCs w:val="24"/>
        </w:rPr>
      </w:pPr>
      <w:r w:rsidRPr="004F48AE">
        <w:rPr>
          <w:sz w:val="24"/>
          <w:szCs w:val="24"/>
        </w:rPr>
        <w:t>A partir de la información recopilada, se realizarán propuestas para mejorar el  impacto de los proyectos FAE en  la modalidad innovación curricular.</w:t>
      </w:r>
    </w:p>
    <w:p w14:paraId="7C90272F" w14:textId="77777777" w:rsidR="00951C99" w:rsidRPr="004F48AE" w:rsidRDefault="00951C99" w:rsidP="002B2B46">
      <w:pPr>
        <w:spacing w:after="120"/>
        <w:jc w:val="both"/>
        <w:rPr>
          <w:i/>
          <w:sz w:val="24"/>
          <w:szCs w:val="24"/>
        </w:rPr>
      </w:pPr>
    </w:p>
    <w:sectPr w:rsidR="00951C99" w:rsidRPr="004F48AE" w:rsidSect="002B2B46">
      <w:headerReference w:type="default" r:id="rId9"/>
      <w:pgSz w:w="12240" w:h="15840"/>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ablo Andrés Herrera Letelier" w:date="2017-08-30T17:30:00Z" w:initials="PAHL">
    <w:p w14:paraId="537224B2" w14:textId="77777777" w:rsidR="000F7AF4" w:rsidRDefault="000F7AF4">
      <w:pPr>
        <w:pStyle w:val="Textocomentario"/>
      </w:pPr>
      <w:r>
        <w:rPr>
          <w:rStyle w:val="Refdecomentario"/>
        </w:rPr>
        <w:annotationRef/>
      </w:r>
      <w:r>
        <w:t>Acotar alcance de medición.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7224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FD215" w14:textId="77777777" w:rsidR="00233247" w:rsidRDefault="00233247" w:rsidP="002B2B46">
      <w:pPr>
        <w:spacing w:after="0" w:line="240" w:lineRule="auto"/>
      </w:pPr>
      <w:r>
        <w:separator/>
      </w:r>
    </w:p>
  </w:endnote>
  <w:endnote w:type="continuationSeparator" w:id="0">
    <w:p w14:paraId="0EF7FB31" w14:textId="77777777" w:rsidR="00233247" w:rsidRDefault="00233247" w:rsidP="002B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6C483" w14:textId="77777777" w:rsidR="00233247" w:rsidRDefault="00233247" w:rsidP="002B2B46">
      <w:pPr>
        <w:spacing w:after="0" w:line="240" w:lineRule="auto"/>
      </w:pPr>
      <w:r>
        <w:separator/>
      </w:r>
    </w:p>
  </w:footnote>
  <w:footnote w:type="continuationSeparator" w:id="0">
    <w:p w14:paraId="7ED035E6" w14:textId="77777777" w:rsidR="00233247" w:rsidRDefault="00233247" w:rsidP="002B2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59C52" w14:textId="77777777" w:rsidR="002B2B46" w:rsidRPr="00C9237F" w:rsidRDefault="002B2B46" w:rsidP="002B2B46">
    <w:pPr>
      <w:pStyle w:val="Encabezado"/>
      <w:tabs>
        <w:tab w:val="left" w:pos="1140"/>
      </w:tabs>
      <w:rPr>
        <w:rFonts w:ascii="Trebuchet MS" w:hAnsi="Trebuchet MS"/>
        <w:b/>
      </w:rPr>
    </w:pPr>
    <w:r>
      <w:rPr>
        <w:noProof/>
        <w:lang w:eastAsia="es-CL"/>
      </w:rPr>
      <w:drawing>
        <wp:anchor distT="0" distB="0" distL="114300" distR="114300" simplePos="0" relativeHeight="251659264" behindDoc="1" locked="0" layoutInCell="1" allowOverlap="1" wp14:anchorId="1713019A" wp14:editId="4F312A91">
          <wp:simplePos x="0" y="0"/>
          <wp:positionH relativeFrom="column">
            <wp:posOffset>-3810</wp:posOffset>
          </wp:positionH>
          <wp:positionV relativeFrom="paragraph">
            <wp:posOffset>7620</wp:posOffset>
          </wp:positionV>
          <wp:extent cx="1104900" cy="704850"/>
          <wp:effectExtent l="0" t="0" r="0" b="0"/>
          <wp:wrapSquare wrapText="bothSides"/>
          <wp:docPr id="1" name="Imagen 1" descr="logo cnc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ca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rPr>
      <w:tab/>
    </w:r>
  </w:p>
  <w:p w14:paraId="082AC9A3" w14:textId="77777777" w:rsidR="002B2B46" w:rsidRDefault="002B2B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8B1"/>
    <w:multiLevelType w:val="hybridMultilevel"/>
    <w:tmpl w:val="952C63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C707F7"/>
    <w:multiLevelType w:val="hybridMultilevel"/>
    <w:tmpl w:val="09820518"/>
    <w:lvl w:ilvl="0" w:tplc="E0D6095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B40307"/>
    <w:multiLevelType w:val="hybridMultilevel"/>
    <w:tmpl w:val="C3D0B5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655FDD"/>
    <w:multiLevelType w:val="hybridMultilevel"/>
    <w:tmpl w:val="B5AC2272"/>
    <w:lvl w:ilvl="0" w:tplc="E22433B8">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895C20"/>
    <w:multiLevelType w:val="hybridMultilevel"/>
    <w:tmpl w:val="F0965D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5C2956"/>
    <w:multiLevelType w:val="hybridMultilevel"/>
    <w:tmpl w:val="4A54D2B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03C58A9"/>
    <w:multiLevelType w:val="hybridMultilevel"/>
    <w:tmpl w:val="76AAC7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1614940"/>
    <w:multiLevelType w:val="hybridMultilevel"/>
    <w:tmpl w:val="B8B45ED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9420309"/>
    <w:multiLevelType w:val="hybridMultilevel"/>
    <w:tmpl w:val="5178F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F43F61"/>
    <w:multiLevelType w:val="hybridMultilevel"/>
    <w:tmpl w:val="6844930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A4E34F8"/>
    <w:multiLevelType w:val="hybridMultilevel"/>
    <w:tmpl w:val="CB6EEA6C"/>
    <w:lvl w:ilvl="0" w:tplc="0F0C9BD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DEC04DB"/>
    <w:multiLevelType w:val="hybridMultilevel"/>
    <w:tmpl w:val="E020CB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ED61672"/>
    <w:multiLevelType w:val="hybridMultilevel"/>
    <w:tmpl w:val="D354EB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0014B8F"/>
    <w:multiLevelType w:val="hybridMultilevel"/>
    <w:tmpl w:val="FCBC3D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45559C5"/>
    <w:multiLevelType w:val="hybridMultilevel"/>
    <w:tmpl w:val="FE42BF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7E170AB"/>
    <w:multiLevelType w:val="hybridMultilevel"/>
    <w:tmpl w:val="861EB8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7F33196"/>
    <w:multiLevelType w:val="hybridMultilevel"/>
    <w:tmpl w:val="AAFACA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B5C697A"/>
    <w:multiLevelType w:val="hybridMultilevel"/>
    <w:tmpl w:val="D25EF5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CD21346"/>
    <w:multiLevelType w:val="hybridMultilevel"/>
    <w:tmpl w:val="4E64A5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E697499"/>
    <w:multiLevelType w:val="hybridMultilevel"/>
    <w:tmpl w:val="187A7DCE"/>
    <w:lvl w:ilvl="0" w:tplc="EF0677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EFB74DE"/>
    <w:multiLevelType w:val="hybridMultilevel"/>
    <w:tmpl w:val="47F4E27A"/>
    <w:lvl w:ilvl="0" w:tplc="CCD2468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B860628"/>
    <w:multiLevelType w:val="hybridMultilevel"/>
    <w:tmpl w:val="CC78B6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9E630B"/>
    <w:multiLevelType w:val="hybridMultilevel"/>
    <w:tmpl w:val="A29A7508"/>
    <w:lvl w:ilvl="0" w:tplc="0E2E5260">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1A2782C"/>
    <w:multiLevelType w:val="hybridMultilevel"/>
    <w:tmpl w:val="22F69C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9D61D90"/>
    <w:multiLevelType w:val="hybridMultilevel"/>
    <w:tmpl w:val="25300E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D500BAB"/>
    <w:multiLevelType w:val="hybridMultilevel"/>
    <w:tmpl w:val="55E21A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75C03C0"/>
    <w:multiLevelType w:val="hybridMultilevel"/>
    <w:tmpl w:val="30189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EF50B25"/>
    <w:multiLevelType w:val="hybridMultilevel"/>
    <w:tmpl w:val="C2445E34"/>
    <w:lvl w:ilvl="0" w:tplc="4EF2306A">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29752B2"/>
    <w:multiLevelType w:val="hybridMultilevel"/>
    <w:tmpl w:val="7C9CCBC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89C3B62"/>
    <w:multiLevelType w:val="hybridMultilevel"/>
    <w:tmpl w:val="0F184BA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EDE4EF2"/>
    <w:multiLevelType w:val="hybridMultilevel"/>
    <w:tmpl w:val="2A28B3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2"/>
  </w:num>
  <w:num w:numId="3">
    <w:abstractNumId w:val="20"/>
  </w:num>
  <w:num w:numId="4">
    <w:abstractNumId w:val="10"/>
  </w:num>
  <w:num w:numId="5">
    <w:abstractNumId w:val="15"/>
  </w:num>
  <w:num w:numId="6">
    <w:abstractNumId w:val="23"/>
  </w:num>
  <w:num w:numId="7">
    <w:abstractNumId w:val="17"/>
  </w:num>
  <w:num w:numId="8">
    <w:abstractNumId w:val="21"/>
  </w:num>
  <w:num w:numId="9">
    <w:abstractNumId w:val="18"/>
  </w:num>
  <w:num w:numId="10">
    <w:abstractNumId w:val="12"/>
  </w:num>
  <w:num w:numId="11">
    <w:abstractNumId w:val="16"/>
  </w:num>
  <w:num w:numId="12">
    <w:abstractNumId w:val="3"/>
  </w:num>
  <w:num w:numId="13">
    <w:abstractNumId w:val="13"/>
  </w:num>
  <w:num w:numId="14">
    <w:abstractNumId w:val="14"/>
  </w:num>
  <w:num w:numId="15">
    <w:abstractNumId w:val="30"/>
  </w:num>
  <w:num w:numId="16">
    <w:abstractNumId w:val="0"/>
  </w:num>
  <w:num w:numId="17">
    <w:abstractNumId w:val="24"/>
  </w:num>
  <w:num w:numId="18">
    <w:abstractNumId w:val="28"/>
  </w:num>
  <w:num w:numId="19">
    <w:abstractNumId w:val="4"/>
  </w:num>
  <w:num w:numId="20">
    <w:abstractNumId w:val="26"/>
  </w:num>
  <w:num w:numId="21">
    <w:abstractNumId w:val="6"/>
  </w:num>
  <w:num w:numId="22">
    <w:abstractNumId w:val="11"/>
  </w:num>
  <w:num w:numId="23">
    <w:abstractNumId w:val="7"/>
  </w:num>
  <w:num w:numId="24">
    <w:abstractNumId w:val="2"/>
  </w:num>
  <w:num w:numId="25">
    <w:abstractNumId w:val="8"/>
  </w:num>
  <w:num w:numId="26">
    <w:abstractNumId w:val="9"/>
  </w:num>
  <w:num w:numId="27">
    <w:abstractNumId w:val="27"/>
  </w:num>
  <w:num w:numId="28">
    <w:abstractNumId w:val="29"/>
  </w:num>
  <w:num w:numId="29">
    <w:abstractNumId w:val="25"/>
  </w:num>
  <w:num w:numId="30">
    <w:abstractNumId w:val="19"/>
  </w:num>
  <w:num w:numId="3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blo Andrés Herrera Letelier">
    <w15:presenceInfo w15:providerId="None" w15:userId="Pablo Andrés Herrera Lete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92"/>
    <w:rsid w:val="000B2EE2"/>
    <w:rsid w:val="000C0A30"/>
    <w:rsid w:val="000C5EB4"/>
    <w:rsid w:val="000E0037"/>
    <w:rsid w:val="000E32F8"/>
    <w:rsid w:val="000E3944"/>
    <w:rsid w:val="000E4192"/>
    <w:rsid w:val="000F7AF4"/>
    <w:rsid w:val="00106C81"/>
    <w:rsid w:val="00120315"/>
    <w:rsid w:val="00147576"/>
    <w:rsid w:val="00164023"/>
    <w:rsid w:val="001D15D7"/>
    <w:rsid w:val="00206D6B"/>
    <w:rsid w:val="00233247"/>
    <w:rsid w:val="0024421F"/>
    <w:rsid w:val="00247881"/>
    <w:rsid w:val="00274550"/>
    <w:rsid w:val="00274781"/>
    <w:rsid w:val="002B093B"/>
    <w:rsid w:val="002B2B46"/>
    <w:rsid w:val="002B338C"/>
    <w:rsid w:val="002E3241"/>
    <w:rsid w:val="00377DED"/>
    <w:rsid w:val="003A5F16"/>
    <w:rsid w:val="004514BA"/>
    <w:rsid w:val="00465706"/>
    <w:rsid w:val="0046583B"/>
    <w:rsid w:val="00490368"/>
    <w:rsid w:val="004F48AE"/>
    <w:rsid w:val="004F58F9"/>
    <w:rsid w:val="004F6753"/>
    <w:rsid w:val="00550BA4"/>
    <w:rsid w:val="00550DC9"/>
    <w:rsid w:val="00553393"/>
    <w:rsid w:val="005D4063"/>
    <w:rsid w:val="005D5919"/>
    <w:rsid w:val="005F20C6"/>
    <w:rsid w:val="00615276"/>
    <w:rsid w:val="00617E7C"/>
    <w:rsid w:val="006260D1"/>
    <w:rsid w:val="00674C78"/>
    <w:rsid w:val="00681588"/>
    <w:rsid w:val="00694BA2"/>
    <w:rsid w:val="006B0799"/>
    <w:rsid w:val="006B56C3"/>
    <w:rsid w:val="006C760D"/>
    <w:rsid w:val="006E4609"/>
    <w:rsid w:val="006E6673"/>
    <w:rsid w:val="006F1F04"/>
    <w:rsid w:val="00701217"/>
    <w:rsid w:val="007314F2"/>
    <w:rsid w:val="00756021"/>
    <w:rsid w:val="00772856"/>
    <w:rsid w:val="00781E18"/>
    <w:rsid w:val="00794D57"/>
    <w:rsid w:val="00795C33"/>
    <w:rsid w:val="007B09FD"/>
    <w:rsid w:val="007B21A0"/>
    <w:rsid w:val="007B651E"/>
    <w:rsid w:val="007F424B"/>
    <w:rsid w:val="00833E4F"/>
    <w:rsid w:val="00836592"/>
    <w:rsid w:val="00886E0F"/>
    <w:rsid w:val="00894E34"/>
    <w:rsid w:val="00896CB1"/>
    <w:rsid w:val="008F2089"/>
    <w:rsid w:val="008F4893"/>
    <w:rsid w:val="0092108C"/>
    <w:rsid w:val="00937144"/>
    <w:rsid w:val="00951C99"/>
    <w:rsid w:val="009550C3"/>
    <w:rsid w:val="00961EE9"/>
    <w:rsid w:val="00964503"/>
    <w:rsid w:val="0099508E"/>
    <w:rsid w:val="009E325E"/>
    <w:rsid w:val="009F0BCA"/>
    <w:rsid w:val="00A10CEF"/>
    <w:rsid w:val="00A266DC"/>
    <w:rsid w:val="00A409CB"/>
    <w:rsid w:val="00A651D9"/>
    <w:rsid w:val="00A771DE"/>
    <w:rsid w:val="00A80388"/>
    <w:rsid w:val="00AB0EAF"/>
    <w:rsid w:val="00AB3868"/>
    <w:rsid w:val="00AC2324"/>
    <w:rsid w:val="00B13D62"/>
    <w:rsid w:val="00B47564"/>
    <w:rsid w:val="00B54B4A"/>
    <w:rsid w:val="00B767E9"/>
    <w:rsid w:val="00B87B20"/>
    <w:rsid w:val="00BB1142"/>
    <w:rsid w:val="00BB3A13"/>
    <w:rsid w:val="00BB5D5E"/>
    <w:rsid w:val="00BC105D"/>
    <w:rsid w:val="00BC467D"/>
    <w:rsid w:val="00BE1FB4"/>
    <w:rsid w:val="00BE7916"/>
    <w:rsid w:val="00C17224"/>
    <w:rsid w:val="00C57207"/>
    <w:rsid w:val="00C80CDF"/>
    <w:rsid w:val="00C96214"/>
    <w:rsid w:val="00CA1B1B"/>
    <w:rsid w:val="00CA3719"/>
    <w:rsid w:val="00CA3DFD"/>
    <w:rsid w:val="00CB3360"/>
    <w:rsid w:val="00CF657E"/>
    <w:rsid w:val="00D14CF1"/>
    <w:rsid w:val="00D27BF6"/>
    <w:rsid w:val="00D3107F"/>
    <w:rsid w:val="00D34D5A"/>
    <w:rsid w:val="00D41795"/>
    <w:rsid w:val="00D51448"/>
    <w:rsid w:val="00D90E26"/>
    <w:rsid w:val="00DB66D0"/>
    <w:rsid w:val="00DD58CE"/>
    <w:rsid w:val="00E94DC9"/>
    <w:rsid w:val="00ED7A2E"/>
    <w:rsid w:val="00EF0AF5"/>
    <w:rsid w:val="00F1754F"/>
    <w:rsid w:val="00F30F67"/>
    <w:rsid w:val="00F32CB4"/>
    <w:rsid w:val="00F61705"/>
    <w:rsid w:val="00F81822"/>
    <w:rsid w:val="00F9350E"/>
    <w:rsid w:val="00FB1B13"/>
    <w:rsid w:val="00FD20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07F"/>
    <w:pPr>
      <w:ind w:left="720"/>
      <w:contextualSpacing/>
    </w:pPr>
  </w:style>
  <w:style w:type="paragraph" w:customStyle="1" w:styleId="Default">
    <w:name w:val="Default"/>
    <w:rsid w:val="009E325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83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B2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B46"/>
  </w:style>
  <w:style w:type="paragraph" w:styleId="Piedepgina">
    <w:name w:val="footer"/>
    <w:basedOn w:val="Normal"/>
    <w:link w:val="PiedepginaCar"/>
    <w:uiPriority w:val="99"/>
    <w:unhideWhenUsed/>
    <w:rsid w:val="002B2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B46"/>
  </w:style>
  <w:style w:type="character" w:styleId="Refdecomentario">
    <w:name w:val="annotation reference"/>
    <w:basedOn w:val="Fuentedeprrafopredeter"/>
    <w:uiPriority w:val="99"/>
    <w:semiHidden/>
    <w:unhideWhenUsed/>
    <w:rsid w:val="009550C3"/>
    <w:rPr>
      <w:sz w:val="16"/>
      <w:szCs w:val="16"/>
    </w:rPr>
  </w:style>
  <w:style w:type="paragraph" w:styleId="Textocomentario">
    <w:name w:val="annotation text"/>
    <w:basedOn w:val="Normal"/>
    <w:link w:val="TextocomentarioCar"/>
    <w:uiPriority w:val="99"/>
    <w:semiHidden/>
    <w:unhideWhenUsed/>
    <w:rsid w:val="009550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50C3"/>
    <w:rPr>
      <w:sz w:val="20"/>
      <w:szCs w:val="20"/>
    </w:rPr>
  </w:style>
  <w:style w:type="paragraph" w:styleId="Asuntodelcomentario">
    <w:name w:val="annotation subject"/>
    <w:basedOn w:val="Textocomentario"/>
    <w:next w:val="Textocomentario"/>
    <w:link w:val="AsuntodelcomentarioCar"/>
    <w:uiPriority w:val="99"/>
    <w:semiHidden/>
    <w:unhideWhenUsed/>
    <w:rsid w:val="009550C3"/>
    <w:rPr>
      <w:b/>
      <w:bCs/>
    </w:rPr>
  </w:style>
  <w:style w:type="character" w:customStyle="1" w:styleId="AsuntodelcomentarioCar">
    <w:name w:val="Asunto del comentario Car"/>
    <w:basedOn w:val="TextocomentarioCar"/>
    <w:link w:val="Asuntodelcomentario"/>
    <w:uiPriority w:val="99"/>
    <w:semiHidden/>
    <w:rsid w:val="009550C3"/>
    <w:rPr>
      <w:b/>
      <w:bCs/>
      <w:sz w:val="20"/>
      <w:szCs w:val="20"/>
    </w:rPr>
  </w:style>
  <w:style w:type="paragraph" w:styleId="Textodeglobo">
    <w:name w:val="Balloon Text"/>
    <w:basedOn w:val="Normal"/>
    <w:link w:val="TextodegloboCar"/>
    <w:uiPriority w:val="99"/>
    <w:semiHidden/>
    <w:unhideWhenUsed/>
    <w:rsid w:val="00955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07F"/>
    <w:pPr>
      <w:ind w:left="720"/>
      <w:contextualSpacing/>
    </w:pPr>
  </w:style>
  <w:style w:type="paragraph" w:customStyle="1" w:styleId="Default">
    <w:name w:val="Default"/>
    <w:rsid w:val="009E325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83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B2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B46"/>
  </w:style>
  <w:style w:type="paragraph" w:styleId="Piedepgina">
    <w:name w:val="footer"/>
    <w:basedOn w:val="Normal"/>
    <w:link w:val="PiedepginaCar"/>
    <w:uiPriority w:val="99"/>
    <w:unhideWhenUsed/>
    <w:rsid w:val="002B2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B46"/>
  </w:style>
  <w:style w:type="character" w:styleId="Refdecomentario">
    <w:name w:val="annotation reference"/>
    <w:basedOn w:val="Fuentedeprrafopredeter"/>
    <w:uiPriority w:val="99"/>
    <w:semiHidden/>
    <w:unhideWhenUsed/>
    <w:rsid w:val="009550C3"/>
    <w:rPr>
      <w:sz w:val="16"/>
      <w:szCs w:val="16"/>
    </w:rPr>
  </w:style>
  <w:style w:type="paragraph" w:styleId="Textocomentario">
    <w:name w:val="annotation text"/>
    <w:basedOn w:val="Normal"/>
    <w:link w:val="TextocomentarioCar"/>
    <w:uiPriority w:val="99"/>
    <w:semiHidden/>
    <w:unhideWhenUsed/>
    <w:rsid w:val="009550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50C3"/>
    <w:rPr>
      <w:sz w:val="20"/>
      <w:szCs w:val="20"/>
    </w:rPr>
  </w:style>
  <w:style w:type="paragraph" w:styleId="Asuntodelcomentario">
    <w:name w:val="annotation subject"/>
    <w:basedOn w:val="Textocomentario"/>
    <w:next w:val="Textocomentario"/>
    <w:link w:val="AsuntodelcomentarioCar"/>
    <w:uiPriority w:val="99"/>
    <w:semiHidden/>
    <w:unhideWhenUsed/>
    <w:rsid w:val="009550C3"/>
    <w:rPr>
      <w:b/>
      <w:bCs/>
    </w:rPr>
  </w:style>
  <w:style w:type="character" w:customStyle="1" w:styleId="AsuntodelcomentarioCar">
    <w:name w:val="Asunto del comentario Car"/>
    <w:basedOn w:val="TextocomentarioCar"/>
    <w:link w:val="Asuntodelcomentario"/>
    <w:uiPriority w:val="99"/>
    <w:semiHidden/>
    <w:rsid w:val="009550C3"/>
    <w:rPr>
      <w:b/>
      <w:bCs/>
      <w:sz w:val="20"/>
      <w:szCs w:val="20"/>
    </w:rPr>
  </w:style>
  <w:style w:type="paragraph" w:styleId="Textodeglobo">
    <w:name w:val="Balloon Text"/>
    <w:basedOn w:val="Normal"/>
    <w:link w:val="TextodegloboCar"/>
    <w:uiPriority w:val="99"/>
    <w:semiHidden/>
    <w:unhideWhenUsed/>
    <w:rsid w:val="00955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Andrea Repetto Rojas</dc:creator>
  <cp:lastModifiedBy>Christian Alejandro Báez Allende</cp:lastModifiedBy>
  <cp:revision>4</cp:revision>
  <cp:lastPrinted>2017-08-30T20:24:00Z</cp:lastPrinted>
  <dcterms:created xsi:type="dcterms:W3CDTF">2017-09-27T19:47:00Z</dcterms:created>
  <dcterms:modified xsi:type="dcterms:W3CDTF">2019-06-25T15:35:00Z</dcterms:modified>
</cp:coreProperties>
</file>