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15" w:rsidRPr="002A6C15" w:rsidRDefault="002A6C15" w:rsidP="002A6C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DB5700"/>
          <w:sz w:val="20"/>
          <w:szCs w:val="20"/>
        </w:rPr>
      </w:pPr>
      <w:r w:rsidRPr="002A6C15">
        <w:rPr>
          <w:rFonts w:cstheme="minorHAnsi"/>
          <w:b/>
          <w:bCs/>
          <w:color w:val="DB5700"/>
          <w:sz w:val="20"/>
          <w:szCs w:val="20"/>
        </w:rPr>
        <w:t>a) Financiamiento total o parcial.</w:t>
      </w:r>
    </w:p>
    <w:p w:rsidR="002A6C15" w:rsidRPr="002A6C15" w:rsidRDefault="002A6C15" w:rsidP="002A6C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2A6C15">
        <w:rPr>
          <w:rFonts w:cstheme="minorHAnsi"/>
          <w:color w:val="000000"/>
          <w:sz w:val="20"/>
          <w:szCs w:val="20"/>
        </w:rPr>
        <w:t>Los postulantes podrán solicitar financiamiento total o parcial</w:t>
      </w:r>
      <w:r>
        <w:rPr>
          <w:rFonts w:cstheme="minorHAnsi"/>
          <w:color w:val="000000"/>
          <w:sz w:val="20"/>
          <w:szCs w:val="20"/>
        </w:rPr>
        <w:t xml:space="preserve"> para la ejecución del proyecto </w:t>
      </w:r>
      <w:r w:rsidRPr="002A6C15">
        <w:rPr>
          <w:rFonts w:cstheme="minorHAnsi"/>
          <w:color w:val="000000"/>
          <w:sz w:val="20"/>
          <w:szCs w:val="20"/>
        </w:rPr>
        <w:t>postulado, debiendo para tal efecto tener presente que:</w:t>
      </w:r>
    </w:p>
    <w:p w:rsidR="002A6C15" w:rsidRPr="002A6C15" w:rsidRDefault="002A6C15" w:rsidP="002A6C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2A6C15">
        <w:rPr>
          <w:rFonts w:cstheme="minorHAnsi"/>
          <w:color w:val="DB5700"/>
          <w:sz w:val="20"/>
          <w:szCs w:val="20"/>
        </w:rPr>
        <w:t xml:space="preserve">• </w:t>
      </w:r>
      <w:r w:rsidRPr="002A6C15">
        <w:rPr>
          <w:rFonts w:cstheme="minorHAnsi"/>
          <w:color w:val="000000"/>
          <w:sz w:val="20"/>
          <w:szCs w:val="20"/>
        </w:rPr>
        <w:t>La solicitud de recursos al Fondo deberá consider</w:t>
      </w:r>
      <w:r>
        <w:rPr>
          <w:rFonts w:cstheme="minorHAnsi"/>
          <w:color w:val="000000"/>
          <w:sz w:val="20"/>
          <w:szCs w:val="20"/>
        </w:rPr>
        <w:t xml:space="preserve">ar el monto máximo por proyecto </w:t>
      </w:r>
      <w:r w:rsidRPr="002A6C15">
        <w:rPr>
          <w:rFonts w:cstheme="minorHAnsi"/>
          <w:color w:val="000000"/>
          <w:sz w:val="20"/>
          <w:szCs w:val="20"/>
        </w:rPr>
        <w:t>establecido en las presentes bases;</w:t>
      </w:r>
    </w:p>
    <w:p w:rsidR="002A6C15" w:rsidRPr="002A6C15" w:rsidRDefault="002A6C15" w:rsidP="002A6C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2A6C15">
        <w:rPr>
          <w:rFonts w:cstheme="minorHAnsi"/>
          <w:color w:val="DB5700"/>
          <w:sz w:val="20"/>
          <w:szCs w:val="20"/>
        </w:rPr>
        <w:t xml:space="preserve">• </w:t>
      </w:r>
      <w:r w:rsidRPr="002A6C15">
        <w:rPr>
          <w:rFonts w:cstheme="minorHAnsi"/>
          <w:color w:val="000000"/>
          <w:sz w:val="20"/>
          <w:szCs w:val="20"/>
        </w:rPr>
        <w:t>Los proyectos cuyos costos totales excedan los recursos solici</w:t>
      </w:r>
      <w:r>
        <w:rPr>
          <w:rFonts w:cstheme="minorHAnsi"/>
          <w:color w:val="000000"/>
          <w:sz w:val="20"/>
          <w:szCs w:val="20"/>
        </w:rPr>
        <w:t xml:space="preserve">tados al Fondo, deberán indicar </w:t>
      </w:r>
      <w:r w:rsidRPr="002A6C15">
        <w:rPr>
          <w:rFonts w:cstheme="minorHAnsi"/>
          <w:color w:val="000000"/>
          <w:sz w:val="20"/>
          <w:szCs w:val="20"/>
        </w:rPr>
        <w:t>en el Formulario de Postulación, el monto y origen de l</w:t>
      </w:r>
      <w:r>
        <w:rPr>
          <w:rFonts w:cstheme="minorHAnsi"/>
          <w:color w:val="000000"/>
          <w:sz w:val="20"/>
          <w:szCs w:val="20"/>
        </w:rPr>
        <w:t xml:space="preserve">os cofinanciamientos con que ya </w:t>
      </w:r>
      <w:r w:rsidRPr="002A6C15">
        <w:rPr>
          <w:rFonts w:cstheme="minorHAnsi"/>
          <w:color w:val="000000"/>
          <w:sz w:val="20"/>
          <w:szCs w:val="20"/>
        </w:rPr>
        <w:t>cuenta el postulante, sean aportes propios o de terceros, y los que quedan por financiar.</w:t>
      </w:r>
    </w:p>
    <w:p w:rsidR="002A6C15" w:rsidRDefault="002A6C15" w:rsidP="002A6C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DB5700"/>
          <w:sz w:val="20"/>
          <w:szCs w:val="20"/>
        </w:rPr>
      </w:pPr>
    </w:p>
    <w:p w:rsidR="002A6C15" w:rsidRPr="002A6C15" w:rsidRDefault="002A6C15" w:rsidP="002A6C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DB5700"/>
          <w:sz w:val="20"/>
          <w:szCs w:val="20"/>
        </w:rPr>
      </w:pPr>
      <w:r w:rsidRPr="002A6C15">
        <w:rPr>
          <w:rFonts w:cstheme="minorHAnsi"/>
          <w:b/>
          <w:bCs/>
          <w:color w:val="DB5700"/>
          <w:sz w:val="20"/>
          <w:szCs w:val="20"/>
        </w:rPr>
        <w:t>b) Cofinanciamiento</w:t>
      </w:r>
    </w:p>
    <w:p w:rsidR="002A6C15" w:rsidRPr="002A6C15" w:rsidRDefault="002A6C15" w:rsidP="002A6C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2A6C15">
        <w:rPr>
          <w:rFonts w:cstheme="minorHAnsi"/>
          <w:color w:val="000000"/>
          <w:sz w:val="20"/>
          <w:szCs w:val="20"/>
        </w:rPr>
        <w:t>Suma de aportes propios y de terceros comprometidos por</w:t>
      </w:r>
      <w:r>
        <w:rPr>
          <w:rFonts w:cstheme="minorHAnsi"/>
          <w:color w:val="000000"/>
          <w:sz w:val="20"/>
          <w:szCs w:val="20"/>
        </w:rPr>
        <w:t xml:space="preserve"> el postulante para la adecuada </w:t>
      </w:r>
      <w:r w:rsidRPr="002A6C15">
        <w:rPr>
          <w:rFonts w:cstheme="minorHAnsi"/>
          <w:color w:val="000000"/>
          <w:sz w:val="20"/>
          <w:szCs w:val="20"/>
        </w:rPr>
        <w:t>realización de su proyecto. Estos aportes deberán ser identificados en el Formulario Único de</w:t>
      </w:r>
    </w:p>
    <w:p w:rsidR="002A6C15" w:rsidRPr="002A6C15" w:rsidRDefault="002A6C15" w:rsidP="002A6C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2A6C15">
        <w:rPr>
          <w:rFonts w:cstheme="minorHAnsi"/>
          <w:color w:val="000000"/>
          <w:sz w:val="20"/>
          <w:szCs w:val="20"/>
        </w:rPr>
        <w:t>Postulación, indicándose el monto del aporte o su valoración en pesos.</w:t>
      </w:r>
    </w:p>
    <w:p w:rsidR="002A6C15" w:rsidRDefault="002A6C15" w:rsidP="002A6C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DB5700"/>
          <w:sz w:val="20"/>
          <w:szCs w:val="20"/>
        </w:rPr>
      </w:pPr>
    </w:p>
    <w:p w:rsidR="002A6C15" w:rsidRPr="002A6C15" w:rsidRDefault="002A6C15" w:rsidP="002A6C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DB5700"/>
          <w:sz w:val="20"/>
          <w:szCs w:val="20"/>
        </w:rPr>
      </w:pPr>
      <w:r w:rsidRPr="002A6C15">
        <w:rPr>
          <w:rFonts w:cstheme="minorHAnsi"/>
          <w:b/>
          <w:bCs/>
          <w:color w:val="DB5700"/>
          <w:sz w:val="20"/>
          <w:szCs w:val="20"/>
        </w:rPr>
        <w:t>c) Aportes propios</w:t>
      </w:r>
    </w:p>
    <w:p w:rsidR="002A6C15" w:rsidRPr="002A6C15" w:rsidRDefault="002A6C15" w:rsidP="002A6C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2A6C15">
        <w:rPr>
          <w:rFonts w:cstheme="minorHAnsi"/>
          <w:color w:val="000000"/>
          <w:sz w:val="20"/>
          <w:szCs w:val="20"/>
        </w:rPr>
        <w:t>Corresponde a recursos pecuniarios y a aportes valorados, necesarios y pertinentes para</w:t>
      </w:r>
      <w:r>
        <w:rPr>
          <w:rFonts w:cstheme="minorHAnsi"/>
          <w:color w:val="000000"/>
          <w:sz w:val="20"/>
          <w:szCs w:val="20"/>
        </w:rPr>
        <w:t xml:space="preserve"> la </w:t>
      </w:r>
      <w:r w:rsidRPr="002A6C15">
        <w:rPr>
          <w:rFonts w:cstheme="minorHAnsi"/>
          <w:color w:val="000000"/>
          <w:sz w:val="20"/>
          <w:szCs w:val="20"/>
        </w:rPr>
        <w:t>realización del proyecto, que aporta el postulante.</w:t>
      </w:r>
    </w:p>
    <w:p w:rsidR="002A6C15" w:rsidRPr="002A6C15" w:rsidRDefault="002A6C15" w:rsidP="002A6C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2A6C15">
        <w:rPr>
          <w:rFonts w:cstheme="minorHAnsi"/>
          <w:color w:val="000000"/>
          <w:sz w:val="20"/>
          <w:szCs w:val="20"/>
        </w:rPr>
        <w:t>Deberán identificarse bajo esta categoría en el Formulario Único de Postulación.</w:t>
      </w:r>
    </w:p>
    <w:p w:rsidR="002A6C15" w:rsidRDefault="002A6C15" w:rsidP="002A6C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DB5700"/>
          <w:sz w:val="20"/>
          <w:szCs w:val="20"/>
        </w:rPr>
      </w:pPr>
    </w:p>
    <w:p w:rsidR="002A6C15" w:rsidRPr="002A6C15" w:rsidRDefault="002A6C15" w:rsidP="002A6C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DB5700"/>
          <w:sz w:val="20"/>
          <w:szCs w:val="20"/>
        </w:rPr>
      </w:pPr>
      <w:r w:rsidRPr="002A6C15">
        <w:rPr>
          <w:rFonts w:cstheme="minorHAnsi"/>
          <w:b/>
          <w:bCs/>
          <w:color w:val="DB5700"/>
          <w:sz w:val="20"/>
          <w:szCs w:val="20"/>
        </w:rPr>
        <w:t>d) Aportes de terceros</w:t>
      </w:r>
    </w:p>
    <w:p w:rsidR="002A6C15" w:rsidRPr="002A6C15" w:rsidRDefault="002A6C15" w:rsidP="002A6C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2A6C15">
        <w:rPr>
          <w:rFonts w:cstheme="minorHAnsi"/>
          <w:color w:val="000000"/>
          <w:sz w:val="20"/>
          <w:szCs w:val="20"/>
        </w:rPr>
        <w:t>Corresponde a recursos pecuniarios y a aportes valorados, n</w:t>
      </w:r>
      <w:r>
        <w:rPr>
          <w:rFonts w:cstheme="minorHAnsi"/>
          <w:color w:val="000000"/>
          <w:sz w:val="20"/>
          <w:szCs w:val="20"/>
        </w:rPr>
        <w:t xml:space="preserve">ecesarios y pertinentes para la </w:t>
      </w:r>
      <w:r w:rsidRPr="002A6C15">
        <w:rPr>
          <w:rFonts w:cstheme="minorHAnsi"/>
          <w:color w:val="000000"/>
          <w:sz w:val="20"/>
          <w:szCs w:val="20"/>
        </w:rPr>
        <w:t>realización del proyecto, que aportan personas naturales o jurídica</w:t>
      </w:r>
      <w:r>
        <w:rPr>
          <w:rFonts w:cstheme="minorHAnsi"/>
          <w:color w:val="000000"/>
          <w:sz w:val="20"/>
          <w:szCs w:val="20"/>
        </w:rPr>
        <w:t xml:space="preserve">s, distintas del postulante del </w:t>
      </w:r>
      <w:r w:rsidRPr="002A6C15">
        <w:rPr>
          <w:rFonts w:cstheme="minorHAnsi"/>
          <w:color w:val="000000"/>
          <w:sz w:val="20"/>
          <w:szCs w:val="20"/>
        </w:rPr>
        <w:t>proyecto.</w:t>
      </w:r>
    </w:p>
    <w:p w:rsidR="002A6C15" w:rsidRPr="002A6C15" w:rsidRDefault="002A6C15" w:rsidP="002A6C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2A6C15">
        <w:rPr>
          <w:rFonts w:cstheme="minorHAnsi"/>
          <w:color w:val="000000"/>
          <w:sz w:val="20"/>
          <w:szCs w:val="20"/>
        </w:rPr>
        <w:t>Deberán identificarse bajo esta categoría en el Formulario Único de Postulación.</w:t>
      </w:r>
    </w:p>
    <w:p w:rsidR="002A6C15" w:rsidRDefault="002A6C15" w:rsidP="002A6C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DB5700"/>
          <w:sz w:val="20"/>
          <w:szCs w:val="20"/>
        </w:rPr>
      </w:pPr>
    </w:p>
    <w:p w:rsidR="002A6C15" w:rsidRPr="002A6C15" w:rsidRDefault="002A6C15" w:rsidP="002A6C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DB5700"/>
          <w:sz w:val="20"/>
          <w:szCs w:val="20"/>
        </w:rPr>
      </w:pPr>
      <w:r w:rsidRPr="002A6C15">
        <w:rPr>
          <w:rFonts w:cstheme="minorHAnsi"/>
          <w:b/>
          <w:bCs/>
          <w:color w:val="DB5700"/>
          <w:sz w:val="20"/>
          <w:szCs w:val="20"/>
        </w:rPr>
        <w:t>e) Tipos de Gastos</w:t>
      </w:r>
    </w:p>
    <w:p w:rsidR="002A6C15" w:rsidRPr="002A6C15" w:rsidRDefault="002A6C15" w:rsidP="002A6C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2A6C15">
        <w:rPr>
          <w:rFonts w:cstheme="minorHAnsi"/>
          <w:color w:val="000000"/>
          <w:sz w:val="20"/>
          <w:szCs w:val="20"/>
        </w:rPr>
        <w:t xml:space="preserve">Se podrán financiar gastos de Honorarios, Operación (incluye </w:t>
      </w:r>
      <w:r>
        <w:rPr>
          <w:rFonts w:cstheme="minorHAnsi"/>
          <w:color w:val="000000"/>
          <w:sz w:val="20"/>
          <w:szCs w:val="20"/>
        </w:rPr>
        <w:t xml:space="preserve">difusión) e Inversión que estén </w:t>
      </w:r>
      <w:r w:rsidRPr="002A6C15">
        <w:rPr>
          <w:rFonts w:cstheme="minorHAnsi"/>
          <w:color w:val="000000"/>
          <w:sz w:val="20"/>
          <w:szCs w:val="20"/>
        </w:rPr>
        <w:t>directamente relacionados con el proyecto.</w:t>
      </w:r>
    </w:p>
    <w:p w:rsidR="002A6C15" w:rsidRPr="002A6C15" w:rsidRDefault="002A6C15" w:rsidP="002A6C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2A6C15">
        <w:rPr>
          <w:rFonts w:cstheme="minorHAnsi"/>
          <w:color w:val="000000"/>
          <w:sz w:val="20"/>
          <w:szCs w:val="20"/>
        </w:rPr>
        <w:t>Honorarios: Respecto a este ítem, no se podrán financiar hon</w:t>
      </w:r>
      <w:r>
        <w:rPr>
          <w:rFonts w:cstheme="minorHAnsi"/>
          <w:color w:val="000000"/>
          <w:sz w:val="20"/>
          <w:szCs w:val="20"/>
        </w:rPr>
        <w:t xml:space="preserve">orarios a los directivos de los </w:t>
      </w:r>
      <w:r w:rsidRPr="002A6C15">
        <w:rPr>
          <w:rFonts w:cstheme="minorHAnsi"/>
          <w:color w:val="000000"/>
          <w:sz w:val="20"/>
          <w:szCs w:val="20"/>
        </w:rPr>
        <w:t>establecimientos o instituciones donde se ejecutarán los proyectos. Sólo se fina</w:t>
      </w:r>
      <w:r>
        <w:rPr>
          <w:rFonts w:cstheme="minorHAnsi"/>
          <w:color w:val="000000"/>
          <w:sz w:val="20"/>
          <w:szCs w:val="20"/>
        </w:rPr>
        <w:t xml:space="preserve">nciarán </w:t>
      </w:r>
      <w:r w:rsidRPr="002A6C15">
        <w:rPr>
          <w:rFonts w:cstheme="minorHAnsi"/>
          <w:color w:val="000000"/>
          <w:sz w:val="20"/>
          <w:szCs w:val="20"/>
        </w:rPr>
        <w:t xml:space="preserve">honorarios a los docentes o profesionales que no tengan </w:t>
      </w:r>
      <w:r>
        <w:rPr>
          <w:rFonts w:cstheme="minorHAnsi"/>
          <w:color w:val="000000"/>
          <w:sz w:val="20"/>
          <w:szCs w:val="20"/>
        </w:rPr>
        <w:t xml:space="preserve">su carga horaria completa en el </w:t>
      </w:r>
      <w:r w:rsidRPr="002A6C15">
        <w:rPr>
          <w:rFonts w:cstheme="minorHAnsi"/>
          <w:color w:val="000000"/>
          <w:sz w:val="20"/>
          <w:szCs w:val="20"/>
        </w:rPr>
        <w:t>establecimiento o institución (44 horas).</w:t>
      </w:r>
    </w:p>
    <w:p w:rsidR="002A6C15" w:rsidRPr="002A6C15" w:rsidRDefault="002A6C15" w:rsidP="002A6C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2A6C15">
        <w:rPr>
          <w:rFonts w:cstheme="minorHAnsi"/>
          <w:color w:val="000000"/>
          <w:sz w:val="20"/>
          <w:szCs w:val="20"/>
        </w:rPr>
        <w:t xml:space="preserve">Inversión: Respecto de este ítem, se evaluará la pertinencia </w:t>
      </w:r>
      <w:r>
        <w:rPr>
          <w:rFonts w:cstheme="minorHAnsi"/>
          <w:color w:val="000000"/>
          <w:sz w:val="20"/>
          <w:szCs w:val="20"/>
        </w:rPr>
        <w:t xml:space="preserve">de imputar el 100% del gasto al </w:t>
      </w:r>
      <w:r w:rsidRPr="002A6C15">
        <w:rPr>
          <w:rFonts w:cstheme="minorHAnsi"/>
          <w:color w:val="000000"/>
          <w:sz w:val="20"/>
          <w:szCs w:val="20"/>
        </w:rPr>
        <w:t>proyecto, según la adquisición de que se trate, su justificación y la naturaleza del proyecto.</w:t>
      </w:r>
    </w:p>
    <w:p w:rsidR="002A6C15" w:rsidRDefault="002A6C15" w:rsidP="002A6C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DB5700"/>
          <w:sz w:val="20"/>
          <w:szCs w:val="20"/>
        </w:rPr>
      </w:pPr>
    </w:p>
    <w:p w:rsidR="002A6C15" w:rsidRPr="002A6C15" w:rsidRDefault="002A6C15" w:rsidP="002A6C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DB5700"/>
          <w:sz w:val="20"/>
          <w:szCs w:val="20"/>
        </w:rPr>
      </w:pPr>
      <w:r w:rsidRPr="002A6C15">
        <w:rPr>
          <w:rFonts w:cstheme="minorHAnsi"/>
          <w:b/>
          <w:bCs/>
          <w:color w:val="DB5700"/>
          <w:sz w:val="20"/>
          <w:szCs w:val="20"/>
        </w:rPr>
        <w:t>f) Ítem presupuestario y financiero</w:t>
      </w:r>
    </w:p>
    <w:p w:rsidR="002A6C15" w:rsidRPr="002A6C15" w:rsidRDefault="002A6C15" w:rsidP="002A6C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2A6C15">
        <w:rPr>
          <w:rFonts w:cstheme="minorHAnsi"/>
          <w:color w:val="000000"/>
          <w:sz w:val="20"/>
          <w:szCs w:val="20"/>
        </w:rPr>
        <w:t>Este ítem del proyecto deberá expresarse en pesos chilenos, con</w:t>
      </w:r>
      <w:r>
        <w:rPr>
          <w:rFonts w:cstheme="minorHAnsi"/>
          <w:color w:val="000000"/>
          <w:sz w:val="20"/>
          <w:szCs w:val="20"/>
        </w:rPr>
        <w:t xml:space="preserve"> todas sus cifras, incorporando </w:t>
      </w:r>
      <w:r w:rsidRPr="002A6C15">
        <w:rPr>
          <w:rFonts w:cstheme="minorHAnsi"/>
          <w:color w:val="000000"/>
          <w:sz w:val="20"/>
          <w:szCs w:val="20"/>
        </w:rPr>
        <w:t>los impuestos asociados a la naturaleza del gasto. En ningún cas</w:t>
      </w:r>
      <w:r>
        <w:rPr>
          <w:rFonts w:cstheme="minorHAnsi"/>
          <w:color w:val="000000"/>
          <w:sz w:val="20"/>
          <w:szCs w:val="20"/>
        </w:rPr>
        <w:t xml:space="preserve">o se aceptará que a la cantidad </w:t>
      </w:r>
      <w:r w:rsidRPr="002A6C15">
        <w:rPr>
          <w:rFonts w:cstheme="minorHAnsi"/>
          <w:color w:val="000000"/>
          <w:sz w:val="20"/>
          <w:szCs w:val="20"/>
        </w:rPr>
        <w:t>total solicitada o a alguno de sus componentes, se agregue</w:t>
      </w:r>
      <w:r>
        <w:rPr>
          <w:rFonts w:cstheme="minorHAnsi"/>
          <w:color w:val="000000"/>
          <w:sz w:val="20"/>
          <w:szCs w:val="20"/>
        </w:rPr>
        <w:t xml:space="preserve"> la frase “más impuesto” o “más </w:t>
      </w:r>
      <w:r w:rsidRPr="002A6C15">
        <w:rPr>
          <w:rFonts w:cstheme="minorHAnsi"/>
          <w:color w:val="000000"/>
          <w:sz w:val="20"/>
          <w:szCs w:val="20"/>
        </w:rPr>
        <w:t>IVA”. La variación de los costos contemplados será de absoluta responsabilidad del postulante.</w:t>
      </w:r>
    </w:p>
    <w:p w:rsidR="002A6C15" w:rsidRDefault="002A6C15" w:rsidP="002A6C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DB5700"/>
          <w:sz w:val="20"/>
          <w:szCs w:val="20"/>
        </w:rPr>
      </w:pPr>
    </w:p>
    <w:p w:rsidR="002A6C15" w:rsidRPr="002A6C15" w:rsidRDefault="002A6C15" w:rsidP="002A6C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2A6C15">
        <w:rPr>
          <w:rFonts w:cstheme="minorHAnsi"/>
          <w:b/>
          <w:bCs/>
          <w:color w:val="DB5700"/>
          <w:sz w:val="20"/>
          <w:szCs w:val="20"/>
        </w:rPr>
        <w:t xml:space="preserve">g) </w:t>
      </w:r>
      <w:r w:rsidRPr="002A6C15">
        <w:rPr>
          <w:rFonts w:cstheme="minorHAnsi"/>
          <w:color w:val="000000"/>
          <w:sz w:val="20"/>
          <w:szCs w:val="20"/>
        </w:rPr>
        <w:t>El CNCA no solventará, ni reembolsará gastos de ni</w:t>
      </w:r>
      <w:r>
        <w:rPr>
          <w:rFonts w:cstheme="minorHAnsi"/>
          <w:color w:val="000000"/>
          <w:sz w:val="20"/>
          <w:szCs w:val="20"/>
        </w:rPr>
        <w:t xml:space="preserve">nguna naturaleza realizados con </w:t>
      </w:r>
      <w:r w:rsidRPr="002A6C15">
        <w:rPr>
          <w:rFonts w:cstheme="minorHAnsi"/>
          <w:color w:val="000000"/>
          <w:sz w:val="20"/>
          <w:szCs w:val="20"/>
        </w:rPr>
        <w:t>anterioridad a la fecha del respectivo acto administrativo que form</w:t>
      </w:r>
      <w:r>
        <w:rPr>
          <w:rFonts w:cstheme="minorHAnsi"/>
          <w:color w:val="000000"/>
          <w:sz w:val="20"/>
          <w:szCs w:val="20"/>
        </w:rPr>
        <w:t xml:space="preserve">aliza la selección del proyecto </w:t>
      </w:r>
      <w:r w:rsidRPr="002A6C15">
        <w:rPr>
          <w:rFonts w:cstheme="minorHAnsi"/>
          <w:color w:val="000000"/>
          <w:sz w:val="20"/>
          <w:szCs w:val="20"/>
        </w:rPr>
        <w:t>ni posteriores a la ejecución del proyecto seleccionado. Tampoco se solventar</w:t>
      </w:r>
      <w:r>
        <w:rPr>
          <w:rFonts w:cstheme="minorHAnsi"/>
          <w:color w:val="000000"/>
          <w:sz w:val="20"/>
          <w:szCs w:val="20"/>
        </w:rPr>
        <w:t xml:space="preserve">án gastos de 21 </w:t>
      </w:r>
      <w:r w:rsidRPr="002A6C15">
        <w:rPr>
          <w:rFonts w:cstheme="minorHAnsi"/>
          <w:color w:val="000000"/>
          <w:sz w:val="20"/>
          <w:szCs w:val="20"/>
        </w:rPr>
        <w:t>ninguna naturaleza asociados a la preparación de un proy</w:t>
      </w:r>
      <w:r>
        <w:rPr>
          <w:rFonts w:cstheme="minorHAnsi"/>
          <w:color w:val="000000"/>
          <w:sz w:val="20"/>
          <w:szCs w:val="20"/>
        </w:rPr>
        <w:t xml:space="preserve">ecto para ser presentado a este </w:t>
      </w:r>
      <w:r w:rsidRPr="002A6C15">
        <w:rPr>
          <w:rFonts w:cstheme="minorHAnsi"/>
          <w:color w:val="000000"/>
          <w:sz w:val="20"/>
          <w:szCs w:val="20"/>
        </w:rPr>
        <w:t>Concurso.</w:t>
      </w:r>
    </w:p>
    <w:p w:rsidR="002A6C15" w:rsidRDefault="002A6C15" w:rsidP="002A6C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DB5700"/>
          <w:sz w:val="20"/>
          <w:szCs w:val="20"/>
        </w:rPr>
      </w:pPr>
    </w:p>
    <w:p w:rsidR="002A6C15" w:rsidRDefault="002A6C15" w:rsidP="002A6C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DB5700"/>
          <w:sz w:val="20"/>
          <w:szCs w:val="20"/>
        </w:rPr>
      </w:pPr>
      <w:bookmarkStart w:id="0" w:name="_GoBack"/>
      <w:bookmarkEnd w:id="0"/>
    </w:p>
    <w:p w:rsidR="002A6C15" w:rsidRPr="002A6C15" w:rsidRDefault="002A6C15" w:rsidP="002A6C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DB5700"/>
          <w:sz w:val="20"/>
          <w:szCs w:val="20"/>
        </w:rPr>
      </w:pPr>
      <w:r w:rsidRPr="002A6C15">
        <w:rPr>
          <w:rFonts w:cstheme="minorHAnsi"/>
          <w:b/>
          <w:color w:val="DB5700"/>
          <w:sz w:val="20"/>
          <w:szCs w:val="20"/>
        </w:rPr>
        <w:t>2. CONCEPTOS Y DEFINICIONES</w:t>
      </w:r>
    </w:p>
    <w:p w:rsidR="002A6C15" w:rsidRPr="002A6C15" w:rsidRDefault="002A6C15" w:rsidP="002A6C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DB5700"/>
          <w:sz w:val="20"/>
          <w:szCs w:val="20"/>
        </w:rPr>
      </w:pPr>
      <w:r w:rsidRPr="002A6C15">
        <w:rPr>
          <w:rFonts w:cstheme="minorHAnsi"/>
          <w:color w:val="DB5700"/>
          <w:sz w:val="20"/>
          <w:szCs w:val="20"/>
        </w:rPr>
        <w:t xml:space="preserve">a) </w:t>
      </w:r>
      <w:r w:rsidRPr="002A6C15">
        <w:rPr>
          <w:rFonts w:cstheme="minorHAnsi"/>
          <w:b/>
          <w:bCs/>
          <w:color w:val="DB5700"/>
          <w:sz w:val="20"/>
          <w:szCs w:val="20"/>
        </w:rPr>
        <w:t>Postulante</w:t>
      </w:r>
    </w:p>
    <w:p w:rsidR="002A6C15" w:rsidRPr="002A6C15" w:rsidRDefault="002A6C15" w:rsidP="002A6C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2A6C15">
        <w:rPr>
          <w:rFonts w:cstheme="minorHAnsi"/>
          <w:color w:val="000000"/>
          <w:sz w:val="20"/>
          <w:szCs w:val="20"/>
        </w:rPr>
        <w:t xml:space="preserve">Sostenedor, constituidos como personas jurídicas sin fines </w:t>
      </w:r>
      <w:r>
        <w:rPr>
          <w:rFonts w:cstheme="minorHAnsi"/>
          <w:color w:val="000000"/>
          <w:sz w:val="20"/>
          <w:szCs w:val="20"/>
        </w:rPr>
        <w:t xml:space="preserve">de lucro, de un establecimiento </w:t>
      </w:r>
      <w:r w:rsidRPr="002A6C15">
        <w:rPr>
          <w:rFonts w:cstheme="minorHAnsi"/>
          <w:color w:val="000000"/>
          <w:sz w:val="20"/>
          <w:szCs w:val="20"/>
        </w:rPr>
        <w:t>educacional privado subvencionado; Municipalidad o Corpora</w:t>
      </w:r>
      <w:r>
        <w:rPr>
          <w:rFonts w:cstheme="minorHAnsi"/>
          <w:color w:val="000000"/>
          <w:sz w:val="20"/>
          <w:szCs w:val="20"/>
        </w:rPr>
        <w:t xml:space="preserve">ción Municipal del cual depende </w:t>
      </w:r>
      <w:r w:rsidRPr="002A6C15">
        <w:rPr>
          <w:rFonts w:cstheme="minorHAnsi"/>
          <w:color w:val="000000"/>
          <w:sz w:val="20"/>
          <w:szCs w:val="20"/>
        </w:rPr>
        <w:t>un establecimiento educacional; o personas jurídicas sin fines</w:t>
      </w:r>
      <w:r>
        <w:rPr>
          <w:rFonts w:cstheme="minorHAnsi"/>
          <w:color w:val="000000"/>
          <w:sz w:val="20"/>
          <w:szCs w:val="20"/>
        </w:rPr>
        <w:t xml:space="preserve"> de lucro, del cual depende una </w:t>
      </w:r>
      <w:r w:rsidRPr="002A6C15">
        <w:rPr>
          <w:rFonts w:cstheme="minorHAnsi"/>
          <w:color w:val="000000"/>
          <w:sz w:val="20"/>
          <w:szCs w:val="20"/>
        </w:rPr>
        <w:t>institución cultural; que presenta un proyecto a la presente Convocatoria, identi</w:t>
      </w:r>
      <w:r>
        <w:rPr>
          <w:rFonts w:cstheme="minorHAnsi"/>
          <w:color w:val="000000"/>
          <w:sz w:val="20"/>
          <w:szCs w:val="20"/>
        </w:rPr>
        <w:t xml:space="preserve">ficándose como </w:t>
      </w:r>
      <w:r w:rsidRPr="002A6C15">
        <w:rPr>
          <w:rFonts w:cstheme="minorHAnsi"/>
          <w:color w:val="000000"/>
          <w:sz w:val="20"/>
          <w:szCs w:val="20"/>
        </w:rPr>
        <w:t>tal en el Formulario Único de Postulación, quedando como titular del proyecto.</w:t>
      </w:r>
    </w:p>
    <w:p w:rsidR="002A6C15" w:rsidRDefault="002A6C15" w:rsidP="002A6C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DB5700"/>
          <w:sz w:val="20"/>
          <w:szCs w:val="20"/>
        </w:rPr>
      </w:pPr>
    </w:p>
    <w:p w:rsidR="002A6C15" w:rsidRPr="002A6C15" w:rsidRDefault="002A6C15" w:rsidP="002A6C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DB5700"/>
          <w:sz w:val="20"/>
          <w:szCs w:val="20"/>
        </w:rPr>
      </w:pPr>
      <w:r w:rsidRPr="002A6C15">
        <w:rPr>
          <w:rFonts w:cstheme="minorHAnsi"/>
          <w:color w:val="DB5700"/>
          <w:sz w:val="20"/>
          <w:szCs w:val="20"/>
        </w:rPr>
        <w:lastRenderedPageBreak/>
        <w:t xml:space="preserve">b) </w:t>
      </w:r>
      <w:r w:rsidRPr="002A6C15">
        <w:rPr>
          <w:rFonts w:cstheme="minorHAnsi"/>
          <w:b/>
          <w:bCs/>
          <w:color w:val="DB5700"/>
          <w:sz w:val="20"/>
          <w:szCs w:val="20"/>
        </w:rPr>
        <w:t>Responsable</w:t>
      </w:r>
    </w:p>
    <w:p w:rsidR="002A6C15" w:rsidRPr="002A6C15" w:rsidRDefault="002A6C15" w:rsidP="002A6C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2A6C15">
        <w:rPr>
          <w:rFonts w:cstheme="minorHAnsi"/>
          <w:color w:val="000000"/>
          <w:sz w:val="20"/>
          <w:szCs w:val="20"/>
        </w:rPr>
        <w:t>Postulante cuyo proyecto resulta seleccionado y procede a sus</w:t>
      </w:r>
      <w:r>
        <w:rPr>
          <w:rFonts w:cstheme="minorHAnsi"/>
          <w:color w:val="000000"/>
          <w:sz w:val="20"/>
          <w:szCs w:val="20"/>
        </w:rPr>
        <w:t xml:space="preserve">cribir un convenio de ejecución </w:t>
      </w:r>
      <w:r w:rsidRPr="002A6C15">
        <w:rPr>
          <w:rFonts w:cstheme="minorHAnsi"/>
          <w:color w:val="000000"/>
          <w:sz w:val="20"/>
          <w:szCs w:val="20"/>
        </w:rPr>
        <w:t>del proyecto con el CNCA en el cual se compromete a ve</w:t>
      </w:r>
      <w:r>
        <w:rPr>
          <w:rFonts w:cstheme="minorHAnsi"/>
          <w:color w:val="000000"/>
          <w:sz w:val="20"/>
          <w:szCs w:val="20"/>
        </w:rPr>
        <w:t xml:space="preserve">lar por el cumplimiento de las </w:t>
      </w:r>
      <w:r w:rsidRPr="002A6C15">
        <w:rPr>
          <w:rFonts w:cstheme="minorHAnsi"/>
          <w:color w:val="000000"/>
          <w:sz w:val="20"/>
          <w:szCs w:val="20"/>
        </w:rPr>
        <w:t>obligaciones allí contraídas, de manera correcta, íntegra y oportuna.</w:t>
      </w:r>
    </w:p>
    <w:p w:rsidR="002A6C15" w:rsidRDefault="002A6C15" w:rsidP="002A6C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DB5700"/>
          <w:sz w:val="20"/>
          <w:szCs w:val="20"/>
        </w:rPr>
      </w:pPr>
    </w:p>
    <w:p w:rsidR="002A6C15" w:rsidRPr="002A6C15" w:rsidRDefault="002A6C15" w:rsidP="002A6C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DB5700"/>
          <w:sz w:val="20"/>
          <w:szCs w:val="20"/>
        </w:rPr>
      </w:pPr>
      <w:r w:rsidRPr="002A6C15">
        <w:rPr>
          <w:rFonts w:cstheme="minorHAnsi"/>
          <w:color w:val="DB5700"/>
          <w:sz w:val="20"/>
          <w:szCs w:val="20"/>
        </w:rPr>
        <w:t xml:space="preserve">c) </w:t>
      </w:r>
      <w:r w:rsidRPr="002A6C15">
        <w:rPr>
          <w:rFonts w:cstheme="minorHAnsi"/>
          <w:b/>
          <w:bCs/>
          <w:color w:val="DB5700"/>
          <w:sz w:val="20"/>
          <w:szCs w:val="20"/>
        </w:rPr>
        <w:t>Equipo de trabajo</w:t>
      </w:r>
    </w:p>
    <w:p w:rsidR="002A6C15" w:rsidRPr="002A6C15" w:rsidRDefault="002A6C15" w:rsidP="002A6C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2A6C15">
        <w:rPr>
          <w:rFonts w:cstheme="minorHAnsi"/>
          <w:color w:val="000000"/>
          <w:sz w:val="20"/>
          <w:szCs w:val="20"/>
        </w:rPr>
        <w:t>Se refiere a aquellos participantes de un proyecto que cumplen u</w:t>
      </w:r>
      <w:r>
        <w:rPr>
          <w:rFonts w:cstheme="minorHAnsi"/>
          <w:color w:val="000000"/>
          <w:sz w:val="20"/>
          <w:szCs w:val="20"/>
        </w:rPr>
        <w:t xml:space="preserve">na función esencial y que deben </w:t>
      </w:r>
      <w:r w:rsidRPr="002A6C15">
        <w:rPr>
          <w:rFonts w:cstheme="minorHAnsi"/>
          <w:color w:val="000000"/>
          <w:sz w:val="20"/>
          <w:szCs w:val="20"/>
        </w:rPr>
        <w:t>ser individualizados por el postulante.</w:t>
      </w:r>
    </w:p>
    <w:p w:rsidR="002A6C15" w:rsidRDefault="002A6C15" w:rsidP="002A6C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DB5700"/>
          <w:sz w:val="20"/>
          <w:szCs w:val="20"/>
        </w:rPr>
      </w:pPr>
    </w:p>
    <w:p w:rsidR="002A6C15" w:rsidRPr="002A6C15" w:rsidRDefault="002A6C15" w:rsidP="002A6C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DB5700"/>
          <w:sz w:val="20"/>
          <w:szCs w:val="20"/>
        </w:rPr>
      </w:pPr>
      <w:r w:rsidRPr="002A6C15">
        <w:rPr>
          <w:rFonts w:cstheme="minorHAnsi"/>
          <w:color w:val="DB5700"/>
          <w:sz w:val="20"/>
          <w:szCs w:val="20"/>
        </w:rPr>
        <w:t xml:space="preserve">d) </w:t>
      </w:r>
      <w:r w:rsidRPr="002A6C15">
        <w:rPr>
          <w:rFonts w:cstheme="minorHAnsi"/>
          <w:b/>
          <w:bCs/>
          <w:color w:val="DB5700"/>
          <w:sz w:val="20"/>
          <w:szCs w:val="20"/>
        </w:rPr>
        <w:t>Representante legal</w:t>
      </w:r>
    </w:p>
    <w:p w:rsidR="002A6C15" w:rsidRPr="002A6C15" w:rsidRDefault="002A6C15" w:rsidP="002A6C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2A6C15">
        <w:rPr>
          <w:rFonts w:cstheme="minorHAnsi"/>
          <w:color w:val="000000"/>
          <w:sz w:val="20"/>
          <w:szCs w:val="20"/>
        </w:rPr>
        <w:t>Quien actúa en nombre de una persona jurídica y la r</w:t>
      </w:r>
      <w:r>
        <w:rPr>
          <w:rFonts w:cstheme="minorHAnsi"/>
          <w:color w:val="000000"/>
          <w:sz w:val="20"/>
          <w:szCs w:val="20"/>
        </w:rPr>
        <w:t xml:space="preserve">epresenta de un modo reconocido </w:t>
      </w:r>
      <w:r w:rsidRPr="002A6C15">
        <w:rPr>
          <w:rFonts w:cstheme="minorHAnsi"/>
          <w:color w:val="000000"/>
          <w:sz w:val="20"/>
          <w:szCs w:val="20"/>
        </w:rPr>
        <w:t>legalmente.</w:t>
      </w:r>
    </w:p>
    <w:p w:rsidR="002A6C15" w:rsidRDefault="002A6C15" w:rsidP="002A6C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DB5700"/>
          <w:sz w:val="20"/>
          <w:szCs w:val="20"/>
        </w:rPr>
      </w:pPr>
    </w:p>
    <w:p w:rsidR="002A6C15" w:rsidRPr="002A6C15" w:rsidRDefault="002A6C15" w:rsidP="002A6C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DB5700"/>
          <w:sz w:val="20"/>
          <w:szCs w:val="20"/>
        </w:rPr>
      </w:pPr>
      <w:r w:rsidRPr="002A6C15">
        <w:rPr>
          <w:rFonts w:cstheme="minorHAnsi"/>
          <w:b/>
          <w:bCs/>
          <w:color w:val="DB5700"/>
          <w:sz w:val="20"/>
          <w:szCs w:val="20"/>
        </w:rPr>
        <w:t xml:space="preserve">e) </w:t>
      </w:r>
      <w:proofErr w:type="spellStart"/>
      <w:r w:rsidRPr="002A6C15">
        <w:rPr>
          <w:rFonts w:cstheme="minorHAnsi"/>
          <w:b/>
          <w:bCs/>
          <w:color w:val="DB5700"/>
          <w:sz w:val="20"/>
          <w:szCs w:val="20"/>
        </w:rPr>
        <w:t>Coejecutor</w:t>
      </w:r>
      <w:proofErr w:type="spellEnd"/>
    </w:p>
    <w:p w:rsidR="002A6C15" w:rsidRDefault="002A6C15" w:rsidP="002A6C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2A6C15">
        <w:rPr>
          <w:rFonts w:cstheme="minorHAnsi"/>
          <w:color w:val="000000"/>
          <w:sz w:val="20"/>
          <w:szCs w:val="20"/>
        </w:rPr>
        <w:t>Director del establecimiento educacional insert</w:t>
      </w:r>
      <w:r>
        <w:rPr>
          <w:rFonts w:cstheme="minorHAnsi"/>
          <w:color w:val="000000"/>
          <w:sz w:val="20"/>
          <w:szCs w:val="20"/>
        </w:rPr>
        <w:t>o dentro del proyecto postulado.</w:t>
      </w:r>
    </w:p>
    <w:p w:rsidR="00846AB7" w:rsidRPr="002A6C15" w:rsidRDefault="00846AB7" w:rsidP="002A6C15">
      <w:pPr>
        <w:rPr>
          <w:rFonts w:cstheme="minorHAnsi"/>
          <w:sz w:val="20"/>
          <w:szCs w:val="20"/>
        </w:rPr>
      </w:pPr>
    </w:p>
    <w:sectPr w:rsidR="00846AB7" w:rsidRPr="002A6C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C15"/>
    <w:rsid w:val="002A6C15"/>
    <w:rsid w:val="0084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611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Andrés Lucero Tobar</dc:creator>
  <cp:keywords/>
  <dc:description/>
  <cp:lastModifiedBy>Marcelo Andrés Lucero Tobar</cp:lastModifiedBy>
  <cp:revision>1</cp:revision>
  <dcterms:created xsi:type="dcterms:W3CDTF">2014-04-03T20:25:00Z</dcterms:created>
  <dcterms:modified xsi:type="dcterms:W3CDTF">2014-04-03T20:29:00Z</dcterms:modified>
</cp:coreProperties>
</file>