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D56" w:rsidRPr="00FA3D56" w:rsidRDefault="00FA3D56" w:rsidP="00FA3D56">
      <w:pPr>
        <w:spacing w:line="240" w:lineRule="auto"/>
        <w:jc w:val="right"/>
        <w:rPr>
          <w:sz w:val="24"/>
          <w:szCs w:val="24"/>
          <w:lang w:val="es-MX"/>
        </w:rPr>
      </w:pPr>
      <w:r w:rsidRPr="00FA3D56">
        <w:rPr>
          <w:sz w:val="24"/>
          <w:szCs w:val="24"/>
          <w:lang w:val="es-MX"/>
        </w:rPr>
        <w:t>1</w:t>
      </w:r>
      <w:r w:rsidR="00A10DC8">
        <w:rPr>
          <w:sz w:val="24"/>
          <w:szCs w:val="24"/>
          <w:lang w:val="es-MX"/>
        </w:rPr>
        <w:t>8</w:t>
      </w:r>
      <w:r w:rsidRPr="00FA3D56">
        <w:rPr>
          <w:sz w:val="24"/>
          <w:szCs w:val="24"/>
          <w:lang w:val="es-MX"/>
        </w:rPr>
        <w:t xml:space="preserve"> noviembre 2011</w:t>
      </w:r>
    </w:p>
    <w:p w:rsidR="00BB663D" w:rsidRPr="0099432C" w:rsidRDefault="00BB663D" w:rsidP="00C4173A">
      <w:pPr>
        <w:spacing w:line="240" w:lineRule="auto"/>
        <w:jc w:val="center"/>
        <w:rPr>
          <w:b/>
          <w:sz w:val="28"/>
          <w:szCs w:val="28"/>
          <w:lang w:val="es-MX"/>
        </w:rPr>
      </w:pPr>
      <w:r w:rsidRPr="0099432C">
        <w:rPr>
          <w:b/>
          <w:sz w:val="28"/>
          <w:szCs w:val="28"/>
          <w:lang w:val="es-MX"/>
        </w:rPr>
        <w:t xml:space="preserve">Informe ejecución </w:t>
      </w:r>
      <w:r w:rsidR="00C4173A">
        <w:rPr>
          <w:b/>
          <w:sz w:val="28"/>
          <w:szCs w:val="28"/>
          <w:lang w:val="es-MX"/>
        </w:rPr>
        <w:t xml:space="preserve">Jornada CPEIP – </w:t>
      </w:r>
      <w:r w:rsidR="00FA6686">
        <w:rPr>
          <w:b/>
          <w:sz w:val="28"/>
          <w:szCs w:val="28"/>
          <w:lang w:val="es-MX"/>
        </w:rPr>
        <w:t>Los Lagos</w:t>
      </w:r>
      <w:r w:rsidR="00C4173A">
        <w:rPr>
          <w:b/>
          <w:sz w:val="28"/>
          <w:szCs w:val="28"/>
          <w:lang w:val="es-MX"/>
        </w:rPr>
        <w:t>.</w:t>
      </w:r>
    </w:p>
    <w:p w:rsidR="00FA3D56" w:rsidRDefault="00BB663D" w:rsidP="00FA3D56">
      <w:pPr>
        <w:spacing w:line="240" w:lineRule="auto"/>
        <w:jc w:val="center"/>
        <w:rPr>
          <w:i/>
          <w:lang w:val="es-MX"/>
        </w:rPr>
      </w:pPr>
      <w:r w:rsidRPr="00C4173A">
        <w:rPr>
          <w:i/>
          <w:lang w:val="es-MX"/>
        </w:rPr>
        <w:t>Jornada de Actualización Docente en Creatividad y Didáctica</w:t>
      </w:r>
    </w:p>
    <w:p w:rsidR="00C513E1" w:rsidRDefault="00C513E1" w:rsidP="00C513E1">
      <w:pPr>
        <w:jc w:val="right"/>
        <w:rPr>
          <w:lang w:val="es-MX"/>
        </w:rPr>
      </w:pPr>
      <w:r>
        <w:rPr>
          <w:lang w:val="es-MX"/>
        </w:rPr>
        <w:t>Por Constanza Muñoz Virgilio</w:t>
      </w:r>
    </w:p>
    <w:p w:rsidR="00C4173A" w:rsidRDefault="00C4173A" w:rsidP="00C4173A">
      <w:pPr>
        <w:spacing w:line="240" w:lineRule="auto"/>
        <w:jc w:val="center"/>
        <w:rPr>
          <w:lang w:val="es-MX"/>
        </w:rPr>
      </w:pPr>
      <w:bookmarkStart w:id="0" w:name="_GoBack"/>
      <w:bookmarkEnd w:id="0"/>
    </w:p>
    <w:p w:rsidR="00DD08B0" w:rsidRDefault="00E57065" w:rsidP="00DD08B0">
      <w:pPr>
        <w:ind w:firstLine="708"/>
        <w:jc w:val="both"/>
        <w:rPr>
          <w:lang w:val="es-MX"/>
        </w:rPr>
      </w:pPr>
      <w:r>
        <w:rPr>
          <w:lang w:val="es-MX"/>
        </w:rPr>
        <w:t>La J</w:t>
      </w:r>
      <w:r w:rsidR="00BB663D">
        <w:rPr>
          <w:lang w:val="es-MX"/>
        </w:rPr>
        <w:t>ornada</w:t>
      </w:r>
      <w:r>
        <w:rPr>
          <w:lang w:val="es-MX"/>
        </w:rPr>
        <w:t xml:space="preserve"> CPEIP</w:t>
      </w:r>
      <w:r w:rsidR="00BB663D">
        <w:rPr>
          <w:lang w:val="es-MX"/>
        </w:rPr>
        <w:t xml:space="preserve"> es un diseño elaborado por la Sección de Educación, con el objetivo de </w:t>
      </w:r>
      <w:r w:rsidR="00F2644A">
        <w:t>dotar de herramientas técnico-pedagógicas en especial a los docentes de Educación Artística en general y de otras especialidades y/o vinculados en específico a los programas CNCA de la sección de educación artística y cultura FNEA y ACCIONA en tres regiones del país: Tarapacá, Maule y Los Ríos, para contribuir al mejoramiento de la calidad del proceso de enseñanza-aprendizaje de las artes en el sistema de educación formal.</w:t>
      </w:r>
    </w:p>
    <w:p w:rsidR="00F2644A" w:rsidRDefault="00DD08B0" w:rsidP="00914FCC">
      <w:pPr>
        <w:ind w:firstLine="708"/>
        <w:jc w:val="both"/>
        <w:rPr>
          <w:lang w:val="es-MX"/>
        </w:rPr>
      </w:pPr>
      <w:r>
        <w:rPr>
          <w:lang w:val="es-MX"/>
        </w:rPr>
        <w:t xml:space="preserve">El presente informe tiene como objetivo dar a conocer el proceso en el que se desarrolló la ejecución de la jornada de actualización docente que se llevó a cabo en la región de </w:t>
      </w:r>
      <w:r w:rsidR="00FA6686">
        <w:rPr>
          <w:lang w:val="es-MX"/>
        </w:rPr>
        <w:t>Los Lagos</w:t>
      </w:r>
      <w:r>
        <w:rPr>
          <w:lang w:val="es-MX"/>
        </w:rPr>
        <w:t xml:space="preserve"> </w:t>
      </w:r>
      <w:r w:rsidR="00FA6686">
        <w:rPr>
          <w:lang w:val="es-MX"/>
        </w:rPr>
        <w:t>los días 26 y 27 de octubre del presente año</w:t>
      </w:r>
      <w:r>
        <w:rPr>
          <w:lang w:val="es-MX"/>
        </w:rPr>
        <w:t>.</w:t>
      </w:r>
    </w:p>
    <w:p w:rsidR="00914FCC" w:rsidRPr="00914FCC" w:rsidRDefault="00A10DC8" w:rsidP="00914FCC">
      <w:pPr>
        <w:ind w:firstLine="708"/>
        <w:jc w:val="both"/>
        <w:rPr>
          <w:lang w:val="es-MX"/>
        </w:rPr>
      </w:pPr>
      <w:r>
        <w:rPr>
          <w:lang w:val="es-MX"/>
        </w:rPr>
        <w:t>Asistentes Nivel Central</w:t>
      </w:r>
    </w:p>
    <w:p w:rsidR="00C4173A" w:rsidRPr="00C4173A" w:rsidRDefault="00E57065" w:rsidP="002B3999">
      <w:pPr>
        <w:jc w:val="both"/>
        <w:rPr>
          <w:b/>
        </w:rPr>
      </w:pPr>
      <w:r>
        <w:rPr>
          <w:b/>
        </w:rPr>
        <w:t>Coordinación para la participación de Docentes Titulares Acciona</w:t>
      </w:r>
      <w:r w:rsidR="00C4173A" w:rsidRPr="00C4173A">
        <w:rPr>
          <w:b/>
        </w:rPr>
        <w:t>.</w:t>
      </w:r>
    </w:p>
    <w:p w:rsidR="00FA3D56" w:rsidRDefault="00C4173A" w:rsidP="00815482">
      <w:pPr>
        <w:pStyle w:val="Prrafodelista"/>
        <w:numPr>
          <w:ilvl w:val="0"/>
          <w:numId w:val="2"/>
        </w:numPr>
        <w:jc w:val="both"/>
      </w:pPr>
      <w:r>
        <w:t>21 de Julio. Envío de oficio N°0797 a directores regionales de Tarapacá, Maule y Los Lagos</w:t>
      </w:r>
      <w:r w:rsidR="00FA3D56">
        <w:t xml:space="preserve"> </w:t>
      </w:r>
      <w:r w:rsidR="005D2CEF">
        <w:t xml:space="preserve">para iniciar las gestiones de coordinación en torno a la jornada. </w:t>
      </w:r>
    </w:p>
    <w:p w:rsidR="000743BB" w:rsidRPr="00FA3D56" w:rsidRDefault="00A10DC8" w:rsidP="00815482">
      <w:pPr>
        <w:pStyle w:val="Prrafodelista"/>
        <w:numPr>
          <w:ilvl w:val="0"/>
          <w:numId w:val="2"/>
        </w:numPr>
        <w:jc w:val="both"/>
      </w:pPr>
      <w:r>
        <w:t>24 de octubre entre 14:00 y 14:30 se realiza video conferencia con Fernando Olavarría (Los Lagos) para revisar los últimos detalles de la jornada.</w:t>
      </w:r>
    </w:p>
    <w:p w:rsidR="00914FCC" w:rsidRDefault="00914FCC" w:rsidP="00914FCC">
      <w:pPr>
        <w:jc w:val="both"/>
        <w:rPr>
          <w:b/>
        </w:rPr>
      </w:pPr>
      <w:r w:rsidRPr="00914FCC">
        <w:rPr>
          <w:b/>
        </w:rPr>
        <w:t>Ejecución de la Jornada.</w:t>
      </w:r>
    </w:p>
    <w:p w:rsidR="00795772" w:rsidRDefault="00C26D2F" w:rsidP="00914FCC">
      <w:pPr>
        <w:jc w:val="both"/>
        <w:rPr>
          <w:lang w:val="es-MX"/>
        </w:rPr>
      </w:pPr>
      <w:r w:rsidRPr="00C26D2F">
        <w:t xml:space="preserve">La jornada </w:t>
      </w:r>
      <w:r w:rsidRPr="00C26D2F">
        <w:rPr>
          <w:lang w:val="es-MX"/>
        </w:rPr>
        <w:t>contó con la asistencia de 40 profesores de las regiones de Los Lagos, Los Ríos</w:t>
      </w:r>
      <w:r>
        <w:rPr>
          <w:lang w:val="es-MX"/>
        </w:rPr>
        <w:t>, Araucanía y dos de Argentina (quienes estaban de vacaciones en la región y prefirieron asistir a capacitarse que recorrer la ciudad con sus familias). Dentro de los asistentes pudimos apreciar la realidad de Chaitén tras la catástrofe, la realidad de un docente que se desempeña en formación premilitar</w:t>
      </w:r>
      <w:r w:rsidR="00795772">
        <w:rPr>
          <w:lang w:val="es-MX"/>
        </w:rPr>
        <w:t>, profesoras de pre básica, básica, media y universitarias</w:t>
      </w:r>
      <w:r w:rsidR="00815482">
        <w:rPr>
          <w:lang w:val="es-MX"/>
        </w:rPr>
        <w:t xml:space="preserve"> en áreas como artes (musicales, visuales)</w:t>
      </w:r>
      <w:r w:rsidR="000743BB">
        <w:rPr>
          <w:lang w:val="es-MX"/>
        </w:rPr>
        <w:t>; profesores y profesoras de escuelas y liceos, tanto urbanos como rurales</w:t>
      </w:r>
      <w:r w:rsidR="00815482">
        <w:rPr>
          <w:lang w:val="es-MX"/>
        </w:rPr>
        <w:t xml:space="preserve"> </w:t>
      </w:r>
      <w:r w:rsidR="000743BB">
        <w:rPr>
          <w:lang w:val="es-MX"/>
        </w:rPr>
        <w:t xml:space="preserve">de las asignaturas de </w:t>
      </w:r>
      <w:r w:rsidR="00815482">
        <w:rPr>
          <w:lang w:val="es-MX"/>
        </w:rPr>
        <w:t>tecnología, lenguaje</w:t>
      </w:r>
      <w:r w:rsidR="00795772">
        <w:rPr>
          <w:lang w:val="es-MX"/>
        </w:rPr>
        <w:t xml:space="preserve">, </w:t>
      </w:r>
      <w:r w:rsidR="00815482">
        <w:rPr>
          <w:lang w:val="es-MX"/>
        </w:rPr>
        <w:t xml:space="preserve">educación física, inglés, diseño, </w:t>
      </w:r>
      <w:r w:rsidR="000743BB">
        <w:rPr>
          <w:lang w:val="es-MX"/>
        </w:rPr>
        <w:t xml:space="preserve">entre otros, </w:t>
      </w:r>
      <w:r w:rsidR="00795772">
        <w:rPr>
          <w:lang w:val="es-MX"/>
        </w:rPr>
        <w:t>quienes desde sus diversos niveles de desempeño lograron los objetivos del curso.</w:t>
      </w:r>
    </w:p>
    <w:p w:rsidR="00795772" w:rsidRDefault="00795772" w:rsidP="00914FCC">
      <w:pPr>
        <w:jc w:val="both"/>
        <w:rPr>
          <w:lang w:val="es-MX"/>
        </w:rPr>
      </w:pPr>
      <w:r>
        <w:rPr>
          <w:lang w:val="es-MX"/>
        </w:rPr>
        <w:t xml:space="preserve">Si bien las condiciones climáticas y el aumento de las cenizas del cordón </w:t>
      </w:r>
      <w:proofErr w:type="spellStart"/>
      <w:r w:rsidR="000743BB">
        <w:rPr>
          <w:lang w:val="es-MX"/>
        </w:rPr>
        <w:t>C</w:t>
      </w:r>
      <w:r>
        <w:rPr>
          <w:lang w:val="es-MX"/>
        </w:rPr>
        <w:t>aulle</w:t>
      </w:r>
      <w:proofErr w:type="spellEnd"/>
      <w:r>
        <w:rPr>
          <w:lang w:val="es-MX"/>
        </w:rPr>
        <w:t xml:space="preserve">, en un principio fueron una amenaza para la ejecución del curso, no fue impedimento para su realización. Al respecto, es importante mencionar la pasión y compromiso de los profesores(a) relatores(a) quienes se demostraron ampliamente flexibles y comprensivos ante una situación como esta, lo </w:t>
      </w:r>
      <w:r>
        <w:rPr>
          <w:lang w:val="es-MX"/>
        </w:rPr>
        <w:lastRenderedPageBreak/>
        <w:t xml:space="preserve">que dio como resultado que dos de los cuatro </w:t>
      </w:r>
      <w:r w:rsidR="000743BB">
        <w:rPr>
          <w:lang w:val="es-MX"/>
        </w:rPr>
        <w:t xml:space="preserve">profesores relatores </w:t>
      </w:r>
      <w:r>
        <w:rPr>
          <w:lang w:val="es-MX"/>
        </w:rPr>
        <w:t xml:space="preserve">se desplazaran de manera terrestre desde Concepción y Temuco para llegar a dos horas de la ejecución a la Ciudad de Puerto Montt. Así también estuvieron dispuestos y flexibles para el retorno, los cuales se vieron todos modificados. Por último, también es relevante mencionar que el último docente de la jornada, el Dr. Ricardo López Pérez no </w:t>
      </w:r>
      <w:r w:rsidR="000743BB">
        <w:rPr>
          <w:lang w:val="es-MX"/>
        </w:rPr>
        <w:t xml:space="preserve">pudo ejecutar la sesión dado la cancelación de su vuelo (por </w:t>
      </w:r>
      <w:r>
        <w:rPr>
          <w:lang w:val="es-MX"/>
        </w:rPr>
        <w:t xml:space="preserve"> los motivos antes expuestos), por lo que nos vimos en la necesidad de cancelar su participación. No obstante, el mismo docente agradeció que un miembro del equipo coordinador (Constanza Muñoz), ejecutara la actividad de cierre que tenía preparada para la jornada. A la hora del módulo se dieron las explicaciones del caso y humildemente realicé la actividad, logrando la participación del 100% de los participantes y pudiendo contar con los ejercicios para la evaluación del módulo.</w:t>
      </w:r>
    </w:p>
    <w:p w:rsidR="00C64FE4" w:rsidRPr="00815482" w:rsidRDefault="00296BE3" w:rsidP="00C26D2F">
      <w:pPr>
        <w:pStyle w:val="Prrafodelista"/>
        <w:numPr>
          <w:ilvl w:val="0"/>
          <w:numId w:val="1"/>
        </w:numPr>
        <w:jc w:val="both"/>
        <w:rPr>
          <w:lang w:val="es-MX"/>
        </w:rPr>
      </w:pPr>
      <w:r w:rsidRPr="00296BE3">
        <w:rPr>
          <w:b/>
          <w:lang w:val="es-MX"/>
        </w:rPr>
        <w:t>En torno al compromiso programático Acciona</w:t>
      </w:r>
      <w:r>
        <w:rPr>
          <w:b/>
          <w:lang w:val="es-MX"/>
        </w:rPr>
        <w:t xml:space="preserve">: </w:t>
      </w:r>
      <w:r w:rsidR="00C26D2F" w:rsidRPr="00C26D2F">
        <w:rPr>
          <w:lang w:val="es-MX"/>
        </w:rPr>
        <w:t xml:space="preserve">La jornada </w:t>
      </w:r>
      <w:r w:rsidR="00C26D2F">
        <w:rPr>
          <w:lang w:val="es-MX"/>
        </w:rPr>
        <w:t>contó con 15 asistentes de 1</w:t>
      </w:r>
      <w:r w:rsidR="00815482">
        <w:rPr>
          <w:lang w:val="es-MX"/>
        </w:rPr>
        <w:t>9</w:t>
      </w:r>
      <w:r w:rsidR="00C26D2F">
        <w:rPr>
          <w:lang w:val="es-MX"/>
        </w:rPr>
        <w:t xml:space="preserve"> en total,</w:t>
      </w:r>
      <w:r w:rsidR="00815482">
        <w:rPr>
          <w:lang w:val="es-MX"/>
        </w:rPr>
        <w:t xml:space="preserve"> de los cuales dos han presentado sus excusas quedando pendiente los justificativos correspondientes a los Liceos </w:t>
      </w:r>
      <w:r w:rsidR="00815482">
        <w:rPr>
          <w:rFonts w:ascii="Verdana" w:eastAsia="Times New Roman" w:hAnsi="Verdana" w:cs="Calibri"/>
          <w:sz w:val="18"/>
          <w:szCs w:val="18"/>
          <w:lang w:eastAsia="es-CL"/>
        </w:rPr>
        <w:t>P</w:t>
      </w:r>
      <w:r w:rsidR="00815482" w:rsidRPr="00FA3D56">
        <w:rPr>
          <w:rFonts w:ascii="Verdana" w:eastAsia="Times New Roman" w:hAnsi="Verdana" w:cs="Calibri"/>
          <w:sz w:val="18"/>
          <w:szCs w:val="18"/>
          <w:lang w:eastAsia="es-CL"/>
        </w:rPr>
        <w:t>olitécnico Pesquero de Mehuín</w:t>
      </w:r>
      <w:r w:rsidR="00815482">
        <w:rPr>
          <w:rFonts w:ascii="Verdana" w:eastAsia="Times New Roman" w:hAnsi="Verdana" w:cs="Calibri"/>
          <w:sz w:val="18"/>
          <w:szCs w:val="18"/>
          <w:lang w:eastAsia="es-CL"/>
        </w:rPr>
        <w:t xml:space="preserve"> y </w:t>
      </w:r>
      <w:r w:rsidR="00815482" w:rsidRPr="00377581">
        <w:rPr>
          <w:rFonts w:ascii="Verdana" w:eastAsia="Times New Roman" w:hAnsi="Verdana" w:cs="Calibri"/>
          <w:sz w:val="18"/>
          <w:szCs w:val="18"/>
          <w:lang w:eastAsia="es-CL"/>
        </w:rPr>
        <w:t>Liceo Hornopirén</w:t>
      </w:r>
      <w:r w:rsidR="00815482">
        <w:rPr>
          <w:rFonts w:ascii="Verdana" w:eastAsia="Times New Roman" w:hAnsi="Verdana" w:cs="Calibri"/>
          <w:sz w:val="18"/>
          <w:szCs w:val="18"/>
          <w:lang w:eastAsia="es-CL"/>
        </w:rPr>
        <w:t>, según indica la tabla a continuación:</w:t>
      </w:r>
    </w:p>
    <w:tbl>
      <w:tblPr>
        <w:tblW w:w="8913" w:type="dxa"/>
        <w:tblInd w:w="65" w:type="dxa"/>
        <w:tblLayout w:type="fixed"/>
        <w:tblCellMar>
          <w:left w:w="70" w:type="dxa"/>
          <w:right w:w="70" w:type="dxa"/>
        </w:tblCellMar>
        <w:tblLook w:val="04A0" w:firstRow="1" w:lastRow="0" w:firstColumn="1" w:lastColumn="0" w:noHBand="0" w:noVBand="1"/>
      </w:tblPr>
      <w:tblGrid>
        <w:gridCol w:w="516"/>
        <w:gridCol w:w="1474"/>
        <w:gridCol w:w="2308"/>
        <w:gridCol w:w="385"/>
        <w:gridCol w:w="1529"/>
        <w:gridCol w:w="1142"/>
        <w:gridCol w:w="1559"/>
      </w:tblGrid>
      <w:tr w:rsidR="00377581" w:rsidRPr="00A10DC8" w:rsidTr="00A10DC8">
        <w:trPr>
          <w:trHeight w:val="600"/>
        </w:trPr>
        <w:tc>
          <w:tcPr>
            <w:tcW w:w="516" w:type="dxa"/>
            <w:tcBorders>
              <w:top w:val="single" w:sz="4" w:space="0" w:color="auto"/>
              <w:left w:val="single" w:sz="4" w:space="0" w:color="auto"/>
              <w:bottom w:val="single" w:sz="4" w:space="0" w:color="auto"/>
              <w:right w:val="single" w:sz="4" w:space="0" w:color="auto"/>
            </w:tcBorders>
            <w:shd w:val="clear" w:color="000000" w:fill="FFFF00"/>
            <w:vAlign w:val="center"/>
          </w:tcPr>
          <w:p w:rsidR="00377581" w:rsidRPr="00A10DC8" w:rsidRDefault="00377581" w:rsidP="00A10DC8">
            <w:pPr>
              <w:spacing w:after="0" w:line="240" w:lineRule="auto"/>
              <w:jc w:val="center"/>
              <w:rPr>
                <w:rFonts w:eastAsia="Times New Roman" w:cstheme="minorHAnsi"/>
                <w:b/>
                <w:color w:val="000000"/>
                <w:sz w:val="18"/>
                <w:szCs w:val="18"/>
                <w:lang w:eastAsia="es-CL"/>
              </w:rPr>
            </w:pPr>
          </w:p>
        </w:tc>
        <w:tc>
          <w:tcPr>
            <w:tcW w:w="1474" w:type="dxa"/>
            <w:tcBorders>
              <w:top w:val="single" w:sz="4" w:space="0" w:color="auto"/>
              <w:left w:val="single" w:sz="4" w:space="0" w:color="auto"/>
              <w:bottom w:val="single" w:sz="4" w:space="0" w:color="auto"/>
              <w:right w:val="single" w:sz="4" w:space="0" w:color="auto"/>
            </w:tcBorders>
            <w:shd w:val="clear" w:color="000000" w:fill="FFFF00"/>
            <w:vAlign w:val="center"/>
          </w:tcPr>
          <w:p w:rsidR="00377581" w:rsidRPr="00A10DC8" w:rsidRDefault="00377581" w:rsidP="00A10DC8">
            <w:pPr>
              <w:spacing w:after="0" w:line="240" w:lineRule="auto"/>
              <w:jc w:val="center"/>
              <w:rPr>
                <w:rFonts w:eastAsia="Times New Roman" w:cstheme="minorHAnsi"/>
                <w:b/>
                <w:color w:val="000000"/>
                <w:sz w:val="18"/>
                <w:szCs w:val="18"/>
                <w:lang w:eastAsia="es-CL"/>
              </w:rPr>
            </w:pPr>
            <w:r w:rsidRPr="00A10DC8">
              <w:rPr>
                <w:rFonts w:eastAsia="Times New Roman" w:cstheme="minorHAnsi"/>
                <w:b/>
                <w:color w:val="000000"/>
                <w:sz w:val="18"/>
                <w:szCs w:val="18"/>
                <w:lang w:eastAsia="es-CL"/>
              </w:rPr>
              <w:t>Localidad</w:t>
            </w:r>
          </w:p>
        </w:tc>
        <w:tc>
          <w:tcPr>
            <w:tcW w:w="230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377581" w:rsidRPr="00A10DC8" w:rsidRDefault="00377581" w:rsidP="00A10DC8">
            <w:pPr>
              <w:spacing w:after="0" w:line="240" w:lineRule="auto"/>
              <w:jc w:val="center"/>
              <w:rPr>
                <w:rFonts w:eastAsia="Times New Roman" w:cstheme="minorHAnsi"/>
                <w:b/>
                <w:color w:val="000000"/>
                <w:sz w:val="18"/>
                <w:szCs w:val="18"/>
                <w:lang w:eastAsia="es-CL"/>
              </w:rPr>
            </w:pPr>
            <w:r w:rsidRPr="00A10DC8">
              <w:rPr>
                <w:rFonts w:eastAsia="Times New Roman" w:cstheme="minorHAnsi"/>
                <w:b/>
                <w:color w:val="000000"/>
                <w:sz w:val="18"/>
                <w:szCs w:val="18"/>
                <w:lang w:eastAsia="es-CL"/>
              </w:rPr>
              <w:t>Establecimiento</w:t>
            </w:r>
          </w:p>
        </w:tc>
        <w:tc>
          <w:tcPr>
            <w:tcW w:w="38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377581" w:rsidRPr="00A10DC8" w:rsidRDefault="00377581" w:rsidP="00A10DC8">
            <w:pPr>
              <w:spacing w:after="0" w:line="240" w:lineRule="auto"/>
              <w:jc w:val="center"/>
              <w:rPr>
                <w:rFonts w:eastAsia="Times New Roman" w:cstheme="minorHAnsi"/>
                <w:b/>
                <w:color w:val="000000"/>
                <w:sz w:val="18"/>
                <w:szCs w:val="18"/>
                <w:lang w:eastAsia="es-CL"/>
              </w:rPr>
            </w:pPr>
            <w:r w:rsidRPr="00A10DC8">
              <w:rPr>
                <w:rFonts w:eastAsia="Times New Roman" w:cstheme="minorHAnsi"/>
                <w:b/>
                <w:color w:val="000000"/>
                <w:sz w:val="18"/>
                <w:szCs w:val="18"/>
                <w:lang w:eastAsia="es-CL"/>
              </w:rPr>
              <w:t>N°</w:t>
            </w:r>
          </w:p>
        </w:tc>
        <w:tc>
          <w:tcPr>
            <w:tcW w:w="152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377581" w:rsidRPr="00A10DC8" w:rsidRDefault="00377581" w:rsidP="00A10DC8">
            <w:pPr>
              <w:spacing w:after="0" w:line="240" w:lineRule="auto"/>
              <w:jc w:val="center"/>
              <w:rPr>
                <w:rFonts w:eastAsia="Times New Roman" w:cstheme="minorHAnsi"/>
                <w:b/>
                <w:color w:val="000000"/>
                <w:sz w:val="18"/>
                <w:szCs w:val="18"/>
                <w:lang w:eastAsia="es-CL"/>
              </w:rPr>
            </w:pPr>
            <w:r w:rsidRPr="00A10DC8">
              <w:rPr>
                <w:rFonts w:eastAsia="Times New Roman" w:cstheme="minorHAnsi"/>
                <w:b/>
                <w:color w:val="000000"/>
                <w:sz w:val="18"/>
                <w:szCs w:val="18"/>
                <w:lang w:eastAsia="es-CL"/>
              </w:rPr>
              <w:t>Nombre</w:t>
            </w:r>
          </w:p>
        </w:tc>
        <w:tc>
          <w:tcPr>
            <w:tcW w:w="11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377581" w:rsidRPr="00A10DC8" w:rsidRDefault="00377581" w:rsidP="00A10DC8">
            <w:pPr>
              <w:spacing w:after="0" w:line="240" w:lineRule="auto"/>
              <w:jc w:val="center"/>
              <w:rPr>
                <w:rFonts w:eastAsia="Times New Roman" w:cstheme="minorHAnsi"/>
                <w:b/>
                <w:color w:val="000000"/>
                <w:sz w:val="18"/>
                <w:szCs w:val="18"/>
                <w:lang w:eastAsia="es-CL"/>
              </w:rPr>
            </w:pPr>
            <w:r w:rsidRPr="00A10DC8">
              <w:rPr>
                <w:rFonts w:eastAsia="Times New Roman" w:cstheme="minorHAnsi"/>
                <w:b/>
                <w:color w:val="000000"/>
                <w:sz w:val="18"/>
                <w:szCs w:val="18"/>
                <w:lang w:eastAsia="es-CL"/>
              </w:rPr>
              <w:t>Apellido P.</w:t>
            </w:r>
          </w:p>
        </w:tc>
        <w:tc>
          <w:tcPr>
            <w:tcW w:w="155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377581" w:rsidRPr="00A10DC8" w:rsidRDefault="00377581" w:rsidP="00A10DC8">
            <w:pPr>
              <w:spacing w:after="0" w:line="240" w:lineRule="auto"/>
              <w:jc w:val="center"/>
              <w:rPr>
                <w:rFonts w:eastAsia="Times New Roman" w:cstheme="minorHAnsi"/>
                <w:b/>
                <w:color w:val="000000"/>
                <w:sz w:val="18"/>
                <w:szCs w:val="18"/>
                <w:lang w:eastAsia="es-CL"/>
              </w:rPr>
            </w:pPr>
            <w:r w:rsidRPr="00A10DC8">
              <w:rPr>
                <w:rFonts w:eastAsia="Times New Roman" w:cstheme="minorHAnsi"/>
                <w:b/>
                <w:color w:val="000000"/>
                <w:sz w:val="18"/>
                <w:szCs w:val="18"/>
                <w:lang w:eastAsia="es-CL"/>
              </w:rPr>
              <w:t>Apellido M.</w:t>
            </w:r>
          </w:p>
        </w:tc>
      </w:tr>
      <w:tr w:rsidR="00C26D2F" w:rsidRPr="00A10DC8" w:rsidTr="00A10DC8">
        <w:trPr>
          <w:trHeight w:val="300"/>
        </w:trPr>
        <w:tc>
          <w:tcPr>
            <w:tcW w:w="516" w:type="dxa"/>
            <w:vMerge w:val="restart"/>
            <w:tcBorders>
              <w:top w:val="single" w:sz="4" w:space="0" w:color="auto"/>
              <w:left w:val="single" w:sz="4" w:space="0" w:color="auto"/>
              <w:right w:val="single" w:sz="4" w:space="0" w:color="auto"/>
            </w:tcBorders>
            <w:textDirection w:val="btLr"/>
          </w:tcPr>
          <w:p w:rsidR="00C26D2F" w:rsidRPr="00A10DC8" w:rsidRDefault="00C26D2F" w:rsidP="00377581">
            <w:pPr>
              <w:spacing w:after="0" w:line="240" w:lineRule="auto"/>
              <w:ind w:left="113" w:right="113"/>
              <w:jc w:val="center"/>
              <w:rPr>
                <w:rFonts w:eastAsia="Times New Roman" w:cstheme="minorHAnsi"/>
                <w:sz w:val="18"/>
                <w:szCs w:val="18"/>
                <w:lang w:eastAsia="es-CL"/>
              </w:rPr>
            </w:pPr>
            <w:r w:rsidRPr="00A10DC8">
              <w:rPr>
                <w:rFonts w:eastAsia="Times New Roman" w:cstheme="minorHAnsi"/>
                <w:sz w:val="18"/>
                <w:szCs w:val="18"/>
                <w:lang w:eastAsia="es-CL"/>
              </w:rPr>
              <w:t>Los Ríos</w:t>
            </w:r>
          </w:p>
        </w:tc>
        <w:tc>
          <w:tcPr>
            <w:tcW w:w="1474" w:type="dxa"/>
            <w:tcBorders>
              <w:top w:val="single" w:sz="4" w:space="0" w:color="auto"/>
              <w:left w:val="single" w:sz="4" w:space="0" w:color="auto"/>
              <w:bottom w:val="single" w:sz="4" w:space="0" w:color="auto"/>
              <w:right w:val="single" w:sz="4" w:space="0" w:color="auto"/>
            </w:tcBorders>
            <w:vAlign w:val="center"/>
          </w:tcPr>
          <w:p w:rsidR="00C26D2F" w:rsidRPr="00A10DC8" w:rsidRDefault="00C26D2F" w:rsidP="00377581">
            <w:pPr>
              <w:spacing w:after="0" w:line="240" w:lineRule="auto"/>
              <w:rPr>
                <w:rFonts w:eastAsia="Times New Roman" w:cstheme="minorHAnsi"/>
                <w:bCs/>
                <w:sz w:val="18"/>
                <w:szCs w:val="18"/>
                <w:lang w:eastAsia="es-CL"/>
              </w:rPr>
            </w:pPr>
            <w:r w:rsidRPr="00A10DC8">
              <w:rPr>
                <w:rFonts w:eastAsia="Times New Roman" w:cstheme="minorHAnsi"/>
                <w:bCs/>
                <w:sz w:val="18"/>
                <w:szCs w:val="18"/>
                <w:lang w:eastAsia="es-CL"/>
              </w:rPr>
              <w:t>VALDIVIA</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rsidR="00C26D2F" w:rsidRPr="00A10DC8" w:rsidRDefault="00C26D2F" w:rsidP="00377581">
            <w:pPr>
              <w:spacing w:after="0" w:line="240" w:lineRule="auto"/>
              <w:rPr>
                <w:rFonts w:eastAsia="Times New Roman" w:cstheme="minorHAnsi"/>
                <w:sz w:val="18"/>
                <w:szCs w:val="18"/>
                <w:lang w:eastAsia="es-CL"/>
              </w:rPr>
            </w:pPr>
            <w:r w:rsidRPr="00A10DC8">
              <w:rPr>
                <w:rFonts w:eastAsia="Times New Roman" w:cstheme="minorHAnsi"/>
                <w:sz w:val="18"/>
                <w:szCs w:val="18"/>
                <w:lang w:eastAsia="es-CL"/>
              </w:rPr>
              <w:t>Liceo Técnico de Valdivia</w:t>
            </w:r>
          </w:p>
        </w:tc>
        <w:tc>
          <w:tcPr>
            <w:tcW w:w="46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6D2F" w:rsidRPr="00A10DC8" w:rsidRDefault="00C26D2F" w:rsidP="002B3999">
            <w:pPr>
              <w:spacing w:after="0" w:line="240" w:lineRule="auto"/>
              <w:rPr>
                <w:rFonts w:eastAsia="Times New Roman" w:cstheme="minorHAnsi"/>
                <w:sz w:val="18"/>
                <w:szCs w:val="18"/>
                <w:lang w:eastAsia="es-CL"/>
              </w:rPr>
            </w:pPr>
            <w:r w:rsidRPr="00A10DC8">
              <w:rPr>
                <w:rFonts w:eastAsia="Times New Roman" w:cstheme="minorHAnsi"/>
                <w:sz w:val="18"/>
                <w:szCs w:val="18"/>
                <w:lang w:eastAsia="es-CL"/>
              </w:rPr>
              <w:t>Justificación Pendiente</w:t>
            </w:r>
          </w:p>
        </w:tc>
      </w:tr>
      <w:tr w:rsidR="00377581" w:rsidRPr="00A10DC8" w:rsidTr="00A10DC8">
        <w:trPr>
          <w:trHeight w:val="300"/>
        </w:trPr>
        <w:tc>
          <w:tcPr>
            <w:tcW w:w="516" w:type="dxa"/>
            <w:vMerge/>
            <w:tcBorders>
              <w:left w:val="single" w:sz="4" w:space="0" w:color="auto"/>
              <w:right w:val="single" w:sz="4" w:space="0" w:color="auto"/>
            </w:tcBorders>
          </w:tcPr>
          <w:p w:rsidR="00377581" w:rsidRPr="00A10DC8" w:rsidRDefault="00377581" w:rsidP="00377581">
            <w:pPr>
              <w:spacing w:after="0" w:line="240" w:lineRule="auto"/>
              <w:rPr>
                <w:rFonts w:eastAsia="Times New Roman" w:cstheme="minorHAnsi"/>
                <w:sz w:val="18"/>
                <w:szCs w:val="18"/>
                <w:lang w:eastAsia="es-CL"/>
              </w:rPr>
            </w:pPr>
          </w:p>
        </w:tc>
        <w:tc>
          <w:tcPr>
            <w:tcW w:w="1474" w:type="dxa"/>
            <w:tcBorders>
              <w:top w:val="single" w:sz="4" w:space="0" w:color="auto"/>
              <w:left w:val="single" w:sz="4" w:space="0" w:color="auto"/>
              <w:bottom w:val="single" w:sz="4" w:space="0" w:color="auto"/>
              <w:right w:val="single" w:sz="4" w:space="0" w:color="auto"/>
            </w:tcBorders>
            <w:vAlign w:val="center"/>
          </w:tcPr>
          <w:p w:rsidR="00377581" w:rsidRPr="00A10DC8" w:rsidRDefault="00377581" w:rsidP="00377581">
            <w:pPr>
              <w:spacing w:after="0" w:line="240" w:lineRule="auto"/>
              <w:rPr>
                <w:rFonts w:eastAsia="Times New Roman" w:cstheme="minorHAnsi"/>
                <w:bCs/>
                <w:sz w:val="18"/>
                <w:szCs w:val="18"/>
                <w:lang w:eastAsia="es-CL"/>
              </w:rPr>
            </w:pPr>
            <w:r w:rsidRPr="00A10DC8">
              <w:rPr>
                <w:rFonts w:eastAsia="Times New Roman" w:cstheme="minorHAnsi"/>
                <w:bCs/>
                <w:sz w:val="18"/>
                <w:szCs w:val="18"/>
                <w:lang w:eastAsia="es-CL"/>
              </w:rPr>
              <w:t>FUTRONO</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377581" w:rsidP="00377581">
            <w:pPr>
              <w:spacing w:after="0" w:line="240" w:lineRule="auto"/>
              <w:rPr>
                <w:rFonts w:eastAsia="Times New Roman" w:cstheme="minorHAnsi"/>
                <w:sz w:val="18"/>
                <w:szCs w:val="18"/>
                <w:lang w:eastAsia="es-CL"/>
              </w:rPr>
            </w:pPr>
            <w:r w:rsidRPr="00A10DC8">
              <w:rPr>
                <w:rFonts w:eastAsia="Times New Roman" w:cstheme="minorHAnsi"/>
                <w:sz w:val="18"/>
                <w:szCs w:val="18"/>
                <w:lang w:eastAsia="es-CL"/>
              </w:rPr>
              <w:t xml:space="preserve">Rural de Llifén </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0968AF" w:rsidP="00815E50">
            <w:pPr>
              <w:spacing w:after="0" w:line="240" w:lineRule="auto"/>
              <w:jc w:val="center"/>
              <w:rPr>
                <w:rFonts w:eastAsia="Times New Roman" w:cstheme="minorHAnsi"/>
                <w:color w:val="000000"/>
                <w:sz w:val="18"/>
                <w:szCs w:val="18"/>
                <w:lang w:eastAsia="es-CL"/>
              </w:rPr>
            </w:pPr>
            <w:r w:rsidRPr="00A10DC8">
              <w:rPr>
                <w:rFonts w:eastAsia="Times New Roman" w:cstheme="minorHAnsi"/>
                <w:color w:val="000000"/>
                <w:sz w:val="18"/>
                <w:szCs w:val="18"/>
                <w:lang w:eastAsia="es-CL"/>
              </w:rPr>
              <w:t>1</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7581" w:rsidRPr="00A10DC8" w:rsidRDefault="000968AF"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Juan Enrique</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7581" w:rsidRPr="00A10DC8" w:rsidRDefault="000968AF"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Sánchez</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7581" w:rsidRPr="00A10DC8" w:rsidRDefault="000968AF"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Salazar</w:t>
            </w:r>
          </w:p>
        </w:tc>
      </w:tr>
      <w:tr w:rsidR="00C26D2F" w:rsidRPr="00A10DC8" w:rsidTr="00A10DC8">
        <w:trPr>
          <w:trHeight w:val="300"/>
        </w:trPr>
        <w:tc>
          <w:tcPr>
            <w:tcW w:w="516" w:type="dxa"/>
            <w:vMerge/>
            <w:tcBorders>
              <w:left w:val="single" w:sz="4" w:space="0" w:color="auto"/>
              <w:right w:val="single" w:sz="4" w:space="0" w:color="auto"/>
            </w:tcBorders>
          </w:tcPr>
          <w:p w:rsidR="00C26D2F" w:rsidRPr="00A10DC8" w:rsidRDefault="00C26D2F" w:rsidP="00377581">
            <w:pPr>
              <w:spacing w:after="0" w:line="240" w:lineRule="auto"/>
              <w:rPr>
                <w:rFonts w:eastAsia="Times New Roman" w:cstheme="minorHAnsi"/>
                <w:sz w:val="18"/>
                <w:szCs w:val="18"/>
                <w:lang w:eastAsia="es-CL"/>
              </w:rPr>
            </w:pPr>
          </w:p>
        </w:tc>
        <w:tc>
          <w:tcPr>
            <w:tcW w:w="1474" w:type="dxa"/>
            <w:tcBorders>
              <w:top w:val="single" w:sz="4" w:space="0" w:color="auto"/>
              <w:left w:val="single" w:sz="4" w:space="0" w:color="auto"/>
              <w:bottom w:val="single" w:sz="4" w:space="0" w:color="auto"/>
              <w:right w:val="single" w:sz="4" w:space="0" w:color="auto"/>
            </w:tcBorders>
            <w:vAlign w:val="center"/>
          </w:tcPr>
          <w:p w:rsidR="00C26D2F" w:rsidRPr="00A10DC8" w:rsidRDefault="00C26D2F" w:rsidP="00377581">
            <w:pPr>
              <w:spacing w:after="0" w:line="240" w:lineRule="auto"/>
              <w:rPr>
                <w:rFonts w:eastAsia="Times New Roman" w:cstheme="minorHAnsi"/>
                <w:bCs/>
                <w:sz w:val="18"/>
                <w:szCs w:val="18"/>
                <w:lang w:eastAsia="es-CL"/>
              </w:rPr>
            </w:pPr>
            <w:r w:rsidRPr="00A10DC8">
              <w:rPr>
                <w:rFonts w:eastAsia="Times New Roman" w:cstheme="minorHAnsi"/>
                <w:bCs/>
                <w:sz w:val="18"/>
                <w:szCs w:val="18"/>
                <w:lang w:eastAsia="es-CL"/>
              </w:rPr>
              <w:t xml:space="preserve">SAN JOSE DE LA MARIQUINA </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rsidR="00C26D2F" w:rsidRPr="00A10DC8" w:rsidRDefault="00C26D2F" w:rsidP="00377581">
            <w:pPr>
              <w:spacing w:after="0" w:line="240" w:lineRule="auto"/>
              <w:rPr>
                <w:rFonts w:eastAsia="Times New Roman" w:cstheme="minorHAnsi"/>
                <w:sz w:val="18"/>
                <w:szCs w:val="18"/>
                <w:lang w:eastAsia="es-CL"/>
              </w:rPr>
            </w:pPr>
            <w:r w:rsidRPr="00A10DC8">
              <w:rPr>
                <w:rFonts w:eastAsia="Times New Roman" w:cstheme="minorHAnsi"/>
                <w:sz w:val="18"/>
                <w:szCs w:val="18"/>
                <w:lang w:eastAsia="es-CL"/>
              </w:rPr>
              <w:t xml:space="preserve">Liceo Politécnico Pesquero de Mehuín </w:t>
            </w:r>
          </w:p>
        </w:tc>
        <w:tc>
          <w:tcPr>
            <w:tcW w:w="46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6D2F" w:rsidRPr="00A10DC8" w:rsidRDefault="00C26D2F">
            <w:pPr>
              <w:rPr>
                <w:rFonts w:cstheme="minorHAnsi"/>
                <w:sz w:val="18"/>
                <w:szCs w:val="18"/>
              </w:rPr>
            </w:pPr>
            <w:r w:rsidRPr="00A10DC8">
              <w:rPr>
                <w:rFonts w:eastAsia="Times New Roman" w:cstheme="minorHAnsi"/>
                <w:color w:val="000000"/>
                <w:sz w:val="18"/>
                <w:szCs w:val="18"/>
                <w:lang w:eastAsia="es-CL"/>
              </w:rPr>
              <w:t>Excusado con justificativo</w:t>
            </w:r>
          </w:p>
        </w:tc>
      </w:tr>
      <w:tr w:rsidR="00377581" w:rsidRPr="00A10DC8" w:rsidTr="00A10DC8">
        <w:trPr>
          <w:trHeight w:val="300"/>
        </w:trPr>
        <w:tc>
          <w:tcPr>
            <w:tcW w:w="516" w:type="dxa"/>
            <w:vMerge/>
            <w:tcBorders>
              <w:left w:val="single" w:sz="4" w:space="0" w:color="auto"/>
              <w:right w:val="single" w:sz="4" w:space="0" w:color="auto"/>
            </w:tcBorders>
          </w:tcPr>
          <w:p w:rsidR="00377581" w:rsidRPr="00A10DC8" w:rsidRDefault="00377581" w:rsidP="00377581">
            <w:pPr>
              <w:spacing w:after="0" w:line="240" w:lineRule="auto"/>
              <w:rPr>
                <w:rFonts w:eastAsia="Times New Roman" w:cstheme="minorHAnsi"/>
                <w:sz w:val="18"/>
                <w:szCs w:val="18"/>
                <w:lang w:eastAsia="es-CL"/>
              </w:rPr>
            </w:pPr>
          </w:p>
        </w:tc>
        <w:tc>
          <w:tcPr>
            <w:tcW w:w="1474" w:type="dxa"/>
            <w:tcBorders>
              <w:top w:val="single" w:sz="4" w:space="0" w:color="auto"/>
              <w:left w:val="single" w:sz="4" w:space="0" w:color="auto"/>
              <w:bottom w:val="single" w:sz="4" w:space="0" w:color="auto"/>
              <w:right w:val="single" w:sz="4" w:space="0" w:color="auto"/>
            </w:tcBorders>
            <w:vAlign w:val="center"/>
          </w:tcPr>
          <w:p w:rsidR="00377581" w:rsidRPr="00A10DC8" w:rsidRDefault="00377581" w:rsidP="00377581">
            <w:pPr>
              <w:spacing w:after="0" w:line="240" w:lineRule="auto"/>
              <w:rPr>
                <w:rFonts w:eastAsia="Times New Roman" w:cstheme="minorHAnsi"/>
                <w:bCs/>
                <w:sz w:val="18"/>
                <w:szCs w:val="18"/>
                <w:lang w:eastAsia="es-CL"/>
              </w:rPr>
            </w:pPr>
            <w:r w:rsidRPr="00A10DC8">
              <w:rPr>
                <w:rFonts w:eastAsia="Times New Roman" w:cstheme="minorHAnsi"/>
                <w:bCs/>
                <w:sz w:val="18"/>
                <w:szCs w:val="18"/>
                <w:lang w:eastAsia="es-CL"/>
              </w:rPr>
              <w:t>PANGUIPULLI</w:t>
            </w:r>
          </w:p>
        </w:tc>
        <w:tc>
          <w:tcPr>
            <w:tcW w:w="2308" w:type="dxa"/>
            <w:tcBorders>
              <w:top w:val="single" w:sz="4" w:space="0" w:color="auto"/>
              <w:left w:val="single" w:sz="4" w:space="0" w:color="auto"/>
              <w:bottom w:val="single" w:sz="4" w:space="0" w:color="auto"/>
              <w:right w:val="single" w:sz="4" w:space="0" w:color="auto"/>
            </w:tcBorders>
            <w:vAlign w:val="center"/>
          </w:tcPr>
          <w:p w:rsidR="00377581" w:rsidRPr="00A10DC8" w:rsidRDefault="00377581" w:rsidP="00377581">
            <w:pPr>
              <w:spacing w:after="0" w:line="240" w:lineRule="auto"/>
              <w:rPr>
                <w:rFonts w:eastAsia="Times New Roman" w:cstheme="minorHAnsi"/>
                <w:sz w:val="18"/>
                <w:szCs w:val="18"/>
                <w:lang w:eastAsia="es-CL"/>
              </w:rPr>
            </w:pPr>
            <w:r w:rsidRPr="00A10DC8">
              <w:rPr>
                <w:rFonts w:eastAsia="Times New Roman" w:cstheme="minorHAnsi"/>
                <w:sz w:val="18"/>
                <w:szCs w:val="18"/>
                <w:lang w:eastAsia="es-CL"/>
              </w:rPr>
              <w:t>Escuela María Alvarado</w:t>
            </w:r>
          </w:p>
        </w:tc>
        <w:tc>
          <w:tcPr>
            <w:tcW w:w="385" w:type="dxa"/>
            <w:tcBorders>
              <w:top w:val="single" w:sz="4" w:space="0" w:color="auto"/>
              <w:left w:val="single" w:sz="4" w:space="0" w:color="auto"/>
              <w:bottom w:val="single" w:sz="4" w:space="0" w:color="auto"/>
              <w:right w:val="single" w:sz="4" w:space="0" w:color="auto"/>
            </w:tcBorders>
            <w:vAlign w:val="center"/>
          </w:tcPr>
          <w:p w:rsidR="00377581" w:rsidRPr="00A10DC8" w:rsidRDefault="00AA7351" w:rsidP="00815E50">
            <w:pPr>
              <w:spacing w:after="0" w:line="240" w:lineRule="auto"/>
              <w:jc w:val="center"/>
              <w:rPr>
                <w:rFonts w:eastAsia="Times New Roman" w:cstheme="minorHAnsi"/>
                <w:color w:val="000000"/>
                <w:sz w:val="18"/>
                <w:szCs w:val="18"/>
                <w:lang w:eastAsia="es-CL"/>
              </w:rPr>
            </w:pPr>
            <w:r w:rsidRPr="00A10DC8">
              <w:rPr>
                <w:rFonts w:eastAsia="Times New Roman" w:cstheme="minorHAnsi"/>
                <w:color w:val="000000"/>
                <w:sz w:val="18"/>
                <w:szCs w:val="18"/>
                <w:lang w:eastAsia="es-CL"/>
              </w:rPr>
              <w:t>1</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7581" w:rsidRPr="00A10DC8" w:rsidRDefault="00AA7351"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Claudio Augusto</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7581" w:rsidRPr="00A10DC8" w:rsidRDefault="00AA7351"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Schneider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7581" w:rsidRPr="00A10DC8" w:rsidRDefault="00AA7351"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Sánchez</w:t>
            </w:r>
          </w:p>
        </w:tc>
      </w:tr>
      <w:tr w:rsidR="00377581" w:rsidRPr="00A10DC8" w:rsidTr="00A10DC8">
        <w:trPr>
          <w:trHeight w:val="300"/>
        </w:trPr>
        <w:tc>
          <w:tcPr>
            <w:tcW w:w="516" w:type="dxa"/>
            <w:vMerge/>
            <w:tcBorders>
              <w:left w:val="single" w:sz="4" w:space="0" w:color="auto"/>
              <w:right w:val="single" w:sz="4" w:space="0" w:color="auto"/>
            </w:tcBorders>
          </w:tcPr>
          <w:p w:rsidR="00377581" w:rsidRPr="00A10DC8" w:rsidRDefault="00377581" w:rsidP="00377581">
            <w:pPr>
              <w:spacing w:after="0" w:line="240" w:lineRule="auto"/>
              <w:rPr>
                <w:rFonts w:eastAsia="Times New Roman" w:cstheme="minorHAnsi"/>
                <w:sz w:val="18"/>
                <w:szCs w:val="18"/>
                <w:lang w:eastAsia="es-CL"/>
              </w:rPr>
            </w:pPr>
          </w:p>
        </w:tc>
        <w:tc>
          <w:tcPr>
            <w:tcW w:w="1474" w:type="dxa"/>
            <w:tcBorders>
              <w:top w:val="single" w:sz="4" w:space="0" w:color="auto"/>
              <w:left w:val="single" w:sz="4" w:space="0" w:color="auto"/>
              <w:bottom w:val="single" w:sz="4" w:space="0" w:color="auto"/>
              <w:right w:val="single" w:sz="4" w:space="0" w:color="auto"/>
            </w:tcBorders>
            <w:vAlign w:val="center"/>
          </w:tcPr>
          <w:p w:rsidR="00377581" w:rsidRPr="00A10DC8" w:rsidRDefault="00377581" w:rsidP="00377581">
            <w:pPr>
              <w:spacing w:after="0" w:line="240" w:lineRule="auto"/>
              <w:rPr>
                <w:rFonts w:eastAsia="Times New Roman" w:cstheme="minorHAnsi"/>
                <w:bCs/>
                <w:sz w:val="18"/>
                <w:szCs w:val="18"/>
                <w:lang w:eastAsia="es-CL"/>
              </w:rPr>
            </w:pPr>
            <w:r w:rsidRPr="00A10DC8">
              <w:rPr>
                <w:rFonts w:eastAsia="Times New Roman" w:cstheme="minorHAnsi"/>
                <w:bCs/>
                <w:sz w:val="18"/>
                <w:szCs w:val="18"/>
                <w:lang w:eastAsia="es-CL"/>
              </w:rPr>
              <w:t xml:space="preserve">MAFIL </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377581" w:rsidP="00377581">
            <w:pPr>
              <w:spacing w:after="0" w:line="240" w:lineRule="auto"/>
              <w:rPr>
                <w:rFonts w:eastAsia="Times New Roman" w:cstheme="minorHAnsi"/>
                <w:sz w:val="18"/>
                <w:szCs w:val="18"/>
                <w:lang w:eastAsia="es-CL"/>
              </w:rPr>
            </w:pPr>
            <w:r w:rsidRPr="00A10DC8">
              <w:rPr>
                <w:rFonts w:eastAsia="Times New Roman" w:cstheme="minorHAnsi"/>
                <w:sz w:val="18"/>
                <w:szCs w:val="18"/>
                <w:lang w:eastAsia="es-CL"/>
              </w:rPr>
              <w:t>Gabriela Mistral</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0968AF" w:rsidP="00815E50">
            <w:pPr>
              <w:spacing w:after="0" w:line="240" w:lineRule="auto"/>
              <w:jc w:val="center"/>
              <w:rPr>
                <w:rFonts w:eastAsia="Times New Roman" w:cstheme="minorHAnsi"/>
                <w:color w:val="000000"/>
                <w:sz w:val="18"/>
                <w:szCs w:val="18"/>
                <w:lang w:eastAsia="es-CL"/>
              </w:rPr>
            </w:pPr>
            <w:r w:rsidRPr="00A10DC8">
              <w:rPr>
                <w:rFonts w:eastAsia="Times New Roman" w:cstheme="minorHAnsi"/>
                <w:color w:val="000000"/>
                <w:sz w:val="18"/>
                <w:szCs w:val="18"/>
                <w:lang w:eastAsia="es-CL"/>
              </w:rPr>
              <w:t>1</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0968AF"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Víctor Juan</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0968AF"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 xml:space="preserve">Manque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0968AF"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Pérez</w:t>
            </w:r>
          </w:p>
        </w:tc>
      </w:tr>
      <w:tr w:rsidR="00377581" w:rsidRPr="00A10DC8" w:rsidTr="00A10DC8">
        <w:trPr>
          <w:trHeight w:val="300"/>
        </w:trPr>
        <w:tc>
          <w:tcPr>
            <w:tcW w:w="516" w:type="dxa"/>
            <w:vMerge/>
            <w:tcBorders>
              <w:left w:val="single" w:sz="4" w:space="0" w:color="auto"/>
              <w:right w:val="single" w:sz="4" w:space="0" w:color="auto"/>
            </w:tcBorders>
          </w:tcPr>
          <w:p w:rsidR="00377581" w:rsidRPr="00A10DC8" w:rsidRDefault="00377581" w:rsidP="00377581">
            <w:pPr>
              <w:spacing w:after="0" w:line="240" w:lineRule="auto"/>
              <w:rPr>
                <w:rFonts w:eastAsia="Times New Roman" w:cstheme="minorHAnsi"/>
                <w:sz w:val="18"/>
                <w:szCs w:val="18"/>
                <w:lang w:eastAsia="es-CL"/>
              </w:rPr>
            </w:pPr>
          </w:p>
        </w:tc>
        <w:tc>
          <w:tcPr>
            <w:tcW w:w="1474" w:type="dxa"/>
            <w:tcBorders>
              <w:top w:val="single" w:sz="4" w:space="0" w:color="auto"/>
              <w:left w:val="single" w:sz="4" w:space="0" w:color="auto"/>
              <w:bottom w:val="single" w:sz="4" w:space="0" w:color="auto"/>
              <w:right w:val="single" w:sz="4" w:space="0" w:color="auto"/>
            </w:tcBorders>
            <w:vAlign w:val="center"/>
          </w:tcPr>
          <w:p w:rsidR="00377581" w:rsidRPr="00A10DC8" w:rsidRDefault="00377581" w:rsidP="00377581">
            <w:pPr>
              <w:spacing w:after="0" w:line="240" w:lineRule="auto"/>
              <w:rPr>
                <w:rFonts w:eastAsia="Times New Roman" w:cstheme="minorHAnsi"/>
                <w:bCs/>
                <w:sz w:val="18"/>
                <w:szCs w:val="18"/>
                <w:lang w:eastAsia="es-CL"/>
              </w:rPr>
            </w:pPr>
            <w:r w:rsidRPr="00A10DC8">
              <w:rPr>
                <w:rFonts w:eastAsia="Times New Roman" w:cstheme="minorHAnsi"/>
                <w:bCs/>
                <w:sz w:val="18"/>
                <w:szCs w:val="18"/>
                <w:lang w:eastAsia="es-CL"/>
              </w:rPr>
              <w:t>PAILLACO</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377581" w:rsidP="00377581">
            <w:pPr>
              <w:spacing w:after="0" w:line="240" w:lineRule="auto"/>
              <w:rPr>
                <w:rFonts w:eastAsia="Times New Roman" w:cstheme="minorHAnsi"/>
                <w:sz w:val="18"/>
                <w:szCs w:val="18"/>
                <w:lang w:eastAsia="es-CL"/>
              </w:rPr>
            </w:pPr>
            <w:r w:rsidRPr="00A10DC8">
              <w:rPr>
                <w:rFonts w:eastAsia="Times New Roman" w:cstheme="minorHAnsi"/>
                <w:sz w:val="18"/>
                <w:szCs w:val="18"/>
                <w:lang w:eastAsia="es-CL"/>
              </w:rPr>
              <w:t>Rodulfo Armando</w:t>
            </w:r>
            <w:r w:rsidR="00815E50" w:rsidRPr="00A10DC8">
              <w:rPr>
                <w:rFonts w:eastAsia="Times New Roman" w:cstheme="minorHAnsi"/>
                <w:sz w:val="18"/>
                <w:szCs w:val="18"/>
                <w:lang w:eastAsia="es-CL"/>
              </w:rPr>
              <w:t xml:space="preserve"> </w:t>
            </w:r>
            <w:r w:rsidRPr="00A10DC8">
              <w:rPr>
                <w:rFonts w:eastAsia="Times New Roman" w:cstheme="minorHAnsi"/>
                <w:sz w:val="18"/>
                <w:szCs w:val="18"/>
                <w:lang w:eastAsia="es-CL"/>
              </w:rPr>
              <w:t>Philippi</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815E50" w:rsidP="00815E50">
            <w:pPr>
              <w:spacing w:after="0" w:line="240" w:lineRule="auto"/>
              <w:jc w:val="center"/>
              <w:rPr>
                <w:rFonts w:eastAsia="Times New Roman" w:cstheme="minorHAnsi"/>
                <w:color w:val="000000"/>
                <w:sz w:val="18"/>
                <w:szCs w:val="18"/>
                <w:lang w:eastAsia="es-CL"/>
              </w:rPr>
            </w:pPr>
            <w:r w:rsidRPr="00A10DC8">
              <w:rPr>
                <w:rFonts w:eastAsia="Times New Roman" w:cstheme="minorHAnsi"/>
                <w:color w:val="000000"/>
                <w:sz w:val="18"/>
                <w:szCs w:val="18"/>
                <w:lang w:eastAsia="es-CL"/>
              </w:rPr>
              <w:t>1</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815E50"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Héctor Ruric</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815E50"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Martínez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815E50"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Kiessling</w:t>
            </w:r>
          </w:p>
        </w:tc>
      </w:tr>
      <w:tr w:rsidR="00377581" w:rsidRPr="00A10DC8" w:rsidTr="00A10DC8">
        <w:trPr>
          <w:trHeight w:val="300"/>
        </w:trPr>
        <w:tc>
          <w:tcPr>
            <w:tcW w:w="516" w:type="dxa"/>
            <w:vMerge/>
            <w:tcBorders>
              <w:left w:val="single" w:sz="4" w:space="0" w:color="auto"/>
              <w:right w:val="single" w:sz="4" w:space="0" w:color="auto"/>
            </w:tcBorders>
          </w:tcPr>
          <w:p w:rsidR="00377581" w:rsidRPr="00A10DC8" w:rsidRDefault="00377581" w:rsidP="00377581">
            <w:pPr>
              <w:spacing w:after="0" w:line="240" w:lineRule="auto"/>
              <w:rPr>
                <w:rFonts w:eastAsia="Times New Roman" w:cstheme="minorHAnsi"/>
                <w:sz w:val="18"/>
                <w:szCs w:val="18"/>
                <w:lang w:eastAsia="es-CL"/>
              </w:rPr>
            </w:pPr>
          </w:p>
        </w:tc>
        <w:tc>
          <w:tcPr>
            <w:tcW w:w="1474" w:type="dxa"/>
            <w:tcBorders>
              <w:top w:val="single" w:sz="4" w:space="0" w:color="auto"/>
              <w:left w:val="single" w:sz="4" w:space="0" w:color="auto"/>
              <w:bottom w:val="single" w:sz="4" w:space="0" w:color="auto"/>
              <w:right w:val="single" w:sz="4" w:space="0" w:color="auto"/>
            </w:tcBorders>
            <w:vAlign w:val="center"/>
          </w:tcPr>
          <w:p w:rsidR="00377581" w:rsidRPr="00A10DC8" w:rsidRDefault="00377581" w:rsidP="00377581">
            <w:pPr>
              <w:spacing w:after="0" w:line="240" w:lineRule="auto"/>
              <w:rPr>
                <w:rFonts w:eastAsia="Times New Roman" w:cstheme="minorHAnsi"/>
                <w:bCs/>
                <w:sz w:val="18"/>
                <w:szCs w:val="18"/>
                <w:lang w:eastAsia="es-CL"/>
              </w:rPr>
            </w:pPr>
            <w:r w:rsidRPr="00A10DC8">
              <w:rPr>
                <w:rFonts w:eastAsia="Times New Roman" w:cstheme="minorHAnsi"/>
                <w:bCs/>
                <w:sz w:val="18"/>
                <w:szCs w:val="18"/>
                <w:lang w:eastAsia="es-CL"/>
              </w:rPr>
              <w:t>RÍO BUENO</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377581" w:rsidP="00377581">
            <w:pPr>
              <w:spacing w:after="0" w:line="240" w:lineRule="auto"/>
              <w:rPr>
                <w:rFonts w:eastAsia="Times New Roman" w:cstheme="minorHAnsi"/>
                <w:sz w:val="18"/>
                <w:szCs w:val="18"/>
                <w:lang w:eastAsia="es-CL"/>
              </w:rPr>
            </w:pPr>
            <w:r w:rsidRPr="00A10DC8">
              <w:rPr>
                <w:rFonts w:eastAsia="Times New Roman" w:cstheme="minorHAnsi"/>
                <w:sz w:val="18"/>
                <w:szCs w:val="18"/>
                <w:lang w:eastAsia="es-CL"/>
              </w:rPr>
              <w:t>Vicente Pérez Rosales</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815E50" w:rsidP="00815E50">
            <w:pPr>
              <w:spacing w:after="0" w:line="240" w:lineRule="auto"/>
              <w:jc w:val="center"/>
              <w:rPr>
                <w:rFonts w:eastAsia="Times New Roman" w:cstheme="minorHAnsi"/>
                <w:color w:val="000000"/>
                <w:sz w:val="18"/>
                <w:szCs w:val="18"/>
                <w:lang w:eastAsia="es-CL"/>
              </w:rPr>
            </w:pPr>
            <w:r w:rsidRPr="00A10DC8">
              <w:rPr>
                <w:rFonts w:eastAsia="Times New Roman" w:cstheme="minorHAnsi"/>
                <w:color w:val="000000"/>
                <w:sz w:val="18"/>
                <w:szCs w:val="18"/>
                <w:lang w:eastAsia="es-CL"/>
              </w:rPr>
              <w:t>1</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815E50"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Rosa Audiola</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815E50"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Fuentes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815E50"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Senn</w:t>
            </w:r>
          </w:p>
        </w:tc>
      </w:tr>
      <w:tr w:rsidR="00377581" w:rsidRPr="00A10DC8" w:rsidTr="00A10DC8">
        <w:trPr>
          <w:trHeight w:val="300"/>
        </w:trPr>
        <w:tc>
          <w:tcPr>
            <w:tcW w:w="516" w:type="dxa"/>
            <w:vMerge/>
            <w:tcBorders>
              <w:left w:val="single" w:sz="4" w:space="0" w:color="auto"/>
              <w:right w:val="single" w:sz="4" w:space="0" w:color="auto"/>
            </w:tcBorders>
          </w:tcPr>
          <w:p w:rsidR="00377581" w:rsidRPr="00A10DC8" w:rsidRDefault="00377581" w:rsidP="00377581">
            <w:pPr>
              <w:spacing w:after="0" w:line="240" w:lineRule="auto"/>
              <w:rPr>
                <w:rFonts w:eastAsia="Times New Roman" w:cstheme="minorHAnsi"/>
                <w:sz w:val="18"/>
                <w:szCs w:val="18"/>
                <w:lang w:eastAsia="es-CL"/>
              </w:rPr>
            </w:pPr>
          </w:p>
        </w:tc>
        <w:tc>
          <w:tcPr>
            <w:tcW w:w="1474" w:type="dxa"/>
            <w:tcBorders>
              <w:top w:val="single" w:sz="4" w:space="0" w:color="auto"/>
              <w:left w:val="single" w:sz="4" w:space="0" w:color="auto"/>
              <w:bottom w:val="single" w:sz="4" w:space="0" w:color="auto"/>
              <w:right w:val="single" w:sz="4" w:space="0" w:color="auto"/>
            </w:tcBorders>
            <w:vAlign w:val="center"/>
          </w:tcPr>
          <w:p w:rsidR="00377581" w:rsidRPr="00A10DC8" w:rsidRDefault="00377581" w:rsidP="00377581">
            <w:pPr>
              <w:spacing w:after="0" w:line="240" w:lineRule="auto"/>
              <w:rPr>
                <w:rFonts w:eastAsia="Times New Roman" w:cstheme="minorHAnsi"/>
                <w:bCs/>
                <w:sz w:val="18"/>
                <w:szCs w:val="18"/>
                <w:lang w:eastAsia="es-CL"/>
              </w:rPr>
            </w:pPr>
            <w:r w:rsidRPr="00A10DC8">
              <w:rPr>
                <w:rFonts w:eastAsia="Times New Roman" w:cstheme="minorHAnsi"/>
                <w:bCs/>
                <w:sz w:val="18"/>
                <w:szCs w:val="18"/>
                <w:lang w:eastAsia="es-CL"/>
              </w:rPr>
              <w:t>CORRAL</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377581" w:rsidP="00377581">
            <w:pPr>
              <w:spacing w:after="0" w:line="240" w:lineRule="auto"/>
              <w:rPr>
                <w:rFonts w:eastAsia="Times New Roman" w:cstheme="minorHAnsi"/>
                <w:sz w:val="18"/>
                <w:szCs w:val="18"/>
                <w:lang w:eastAsia="es-CL"/>
              </w:rPr>
            </w:pPr>
            <w:r w:rsidRPr="00A10DC8">
              <w:rPr>
                <w:rFonts w:eastAsia="Times New Roman" w:cstheme="minorHAnsi"/>
                <w:sz w:val="18"/>
                <w:szCs w:val="18"/>
                <w:lang w:eastAsia="es-CL"/>
              </w:rPr>
              <w:t>Carlos Haverbeck Richter</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0968AF" w:rsidP="00815E50">
            <w:pPr>
              <w:spacing w:after="0" w:line="240" w:lineRule="auto"/>
              <w:jc w:val="center"/>
              <w:rPr>
                <w:rFonts w:eastAsia="Times New Roman" w:cstheme="minorHAnsi"/>
                <w:color w:val="000000"/>
                <w:sz w:val="18"/>
                <w:szCs w:val="18"/>
                <w:lang w:eastAsia="es-CL"/>
              </w:rPr>
            </w:pPr>
            <w:r w:rsidRPr="00A10DC8">
              <w:rPr>
                <w:rFonts w:eastAsia="Times New Roman" w:cstheme="minorHAnsi"/>
                <w:color w:val="000000"/>
                <w:sz w:val="18"/>
                <w:szCs w:val="18"/>
                <w:lang w:eastAsia="es-CL"/>
              </w:rPr>
              <w:t>1</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0968AF"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Carola Eugenia</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0968AF"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Pérez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0968AF"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Rebolledo</w:t>
            </w:r>
          </w:p>
        </w:tc>
      </w:tr>
      <w:tr w:rsidR="00377581" w:rsidRPr="00A10DC8" w:rsidTr="00A10DC8">
        <w:trPr>
          <w:trHeight w:val="300"/>
        </w:trPr>
        <w:tc>
          <w:tcPr>
            <w:tcW w:w="516" w:type="dxa"/>
            <w:vMerge/>
            <w:tcBorders>
              <w:left w:val="single" w:sz="4" w:space="0" w:color="auto"/>
              <w:right w:val="single" w:sz="4" w:space="0" w:color="auto"/>
            </w:tcBorders>
          </w:tcPr>
          <w:p w:rsidR="00377581" w:rsidRPr="00A10DC8" w:rsidRDefault="00377581" w:rsidP="00377581">
            <w:pPr>
              <w:spacing w:after="0" w:line="240" w:lineRule="auto"/>
              <w:rPr>
                <w:rFonts w:eastAsia="Times New Roman" w:cstheme="minorHAnsi"/>
                <w:sz w:val="18"/>
                <w:szCs w:val="18"/>
                <w:lang w:eastAsia="es-CL"/>
              </w:rPr>
            </w:pPr>
          </w:p>
        </w:tc>
        <w:tc>
          <w:tcPr>
            <w:tcW w:w="1474" w:type="dxa"/>
            <w:tcBorders>
              <w:top w:val="single" w:sz="4" w:space="0" w:color="auto"/>
              <w:left w:val="single" w:sz="4" w:space="0" w:color="auto"/>
              <w:bottom w:val="single" w:sz="4" w:space="0" w:color="auto"/>
              <w:right w:val="single" w:sz="4" w:space="0" w:color="auto"/>
            </w:tcBorders>
            <w:vAlign w:val="center"/>
          </w:tcPr>
          <w:p w:rsidR="00377581" w:rsidRPr="00A10DC8" w:rsidRDefault="00377581" w:rsidP="00377581">
            <w:pPr>
              <w:spacing w:after="0" w:line="240" w:lineRule="auto"/>
              <w:rPr>
                <w:rFonts w:eastAsia="Times New Roman" w:cstheme="minorHAnsi"/>
                <w:bCs/>
                <w:sz w:val="18"/>
                <w:szCs w:val="18"/>
                <w:lang w:eastAsia="es-CL"/>
              </w:rPr>
            </w:pPr>
            <w:r w:rsidRPr="00A10DC8">
              <w:rPr>
                <w:rFonts w:eastAsia="Times New Roman" w:cstheme="minorHAnsi"/>
                <w:bCs/>
                <w:sz w:val="18"/>
                <w:szCs w:val="18"/>
                <w:lang w:eastAsia="es-CL"/>
              </w:rPr>
              <w:t>LANCO</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377581" w:rsidP="00377581">
            <w:pPr>
              <w:spacing w:after="0" w:line="240" w:lineRule="auto"/>
              <w:rPr>
                <w:rFonts w:eastAsia="Times New Roman" w:cstheme="minorHAnsi"/>
                <w:sz w:val="18"/>
                <w:szCs w:val="18"/>
                <w:lang w:eastAsia="es-CL"/>
              </w:rPr>
            </w:pPr>
            <w:r w:rsidRPr="00A10DC8">
              <w:rPr>
                <w:rFonts w:eastAsia="Times New Roman" w:cstheme="minorHAnsi"/>
                <w:sz w:val="18"/>
                <w:szCs w:val="18"/>
                <w:lang w:eastAsia="es-CL"/>
              </w:rPr>
              <w:t>Escuela Rural Ailyn</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0968AF" w:rsidP="00815E50">
            <w:pPr>
              <w:spacing w:after="0" w:line="240" w:lineRule="auto"/>
              <w:jc w:val="center"/>
              <w:rPr>
                <w:rFonts w:eastAsia="Times New Roman" w:cstheme="minorHAnsi"/>
                <w:color w:val="000000"/>
                <w:sz w:val="18"/>
                <w:szCs w:val="18"/>
                <w:lang w:eastAsia="es-CL"/>
              </w:rPr>
            </w:pPr>
            <w:r w:rsidRPr="00A10DC8">
              <w:rPr>
                <w:rFonts w:eastAsia="Times New Roman" w:cstheme="minorHAnsi"/>
                <w:color w:val="000000"/>
                <w:sz w:val="18"/>
                <w:szCs w:val="18"/>
                <w:lang w:eastAsia="es-CL"/>
              </w:rPr>
              <w:t>1</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0968AF"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Alicia Elena</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0968AF"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Lomboy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0968AF"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Araya</w:t>
            </w:r>
          </w:p>
        </w:tc>
      </w:tr>
      <w:tr w:rsidR="00377581" w:rsidRPr="00A10DC8" w:rsidTr="00A10DC8">
        <w:trPr>
          <w:trHeight w:val="300"/>
        </w:trPr>
        <w:tc>
          <w:tcPr>
            <w:tcW w:w="516" w:type="dxa"/>
            <w:vMerge/>
            <w:tcBorders>
              <w:left w:val="single" w:sz="4" w:space="0" w:color="auto"/>
              <w:bottom w:val="single" w:sz="4" w:space="0" w:color="auto"/>
              <w:right w:val="single" w:sz="4" w:space="0" w:color="auto"/>
            </w:tcBorders>
          </w:tcPr>
          <w:p w:rsidR="00377581" w:rsidRPr="00A10DC8" w:rsidRDefault="00377581" w:rsidP="00377581">
            <w:pPr>
              <w:spacing w:after="0" w:line="240" w:lineRule="auto"/>
              <w:rPr>
                <w:rFonts w:eastAsia="Times New Roman" w:cstheme="minorHAnsi"/>
                <w:sz w:val="18"/>
                <w:szCs w:val="18"/>
                <w:lang w:eastAsia="es-CL"/>
              </w:rPr>
            </w:pPr>
          </w:p>
        </w:tc>
        <w:tc>
          <w:tcPr>
            <w:tcW w:w="1474" w:type="dxa"/>
            <w:tcBorders>
              <w:top w:val="single" w:sz="4" w:space="0" w:color="auto"/>
              <w:left w:val="single" w:sz="4" w:space="0" w:color="auto"/>
              <w:bottom w:val="single" w:sz="4" w:space="0" w:color="auto"/>
              <w:right w:val="single" w:sz="4" w:space="0" w:color="auto"/>
            </w:tcBorders>
            <w:vAlign w:val="center"/>
          </w:tcPr>
          <w:p w:rsidR="00377581" w:rsidRPr="00A10DC8" w:rsidRDefault="00377581" w:rsidP="00377581">
            <w:pPr>
              <w:spacing w:after="0" w:line="240" w:lineRule="auto"/>
              <w:rPr>
                <w:rFonts w:eastAsia="Times New Roman" w:cstheme="minorHAnsi"/>
                <w:bCs/>
                <w:sz w:val="18"/>
                <w:szCs w:val="18"/>
                <w:lang w:eastAsia="es-CL"/>
              </w:rPr>
            </w:pPr>
            <w:r w:rsidRPr="00A10DC8">
              <w:rPr>
                <w:rFonts w:eastAsia="Times New Roman" w:cstheme="minorHAnsi"/>
                <w:bCs/>
                <w:sz w:val="18"/>
                <w:szCs w:val="18"/>
                <w:lang w:eastAsia="es-CL"/>
              </w:rPr>
              <w:t>LANCO</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377581" w:rsidP="00377581">
            <w:pPr>
              <w:spacing w:after="0" w:line="240" w:lineRule="auto"/>
              <w:rPr>
                <w:rFonts w:eastAsia="Times New Roman" w:cstheme="minorHAnsi"/>
                <w:sz w:val="18"/>
                <w:szCs w:val="18"/>
                <w:lang w:eastAsia="es-CL"/>
              </w:rPr>
            </w:pPr>
            <w:r w:rsidRPr="00A10DC8">
              <w:rPr>
                <w:rFonts w:eastAsia="Times New Roman" w:cstheme="minorHAnsi"/>
                <w:sz w:val="18"/>
                <w:szCs w:val="18"/>
                <w:lang w:eastAsia="es-CL"/>
              </w:rPr>
              <w:t>República de Brasil</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0968AF" w:rsidP="00815E50">
            <w:pPr>
              <w:spacing w:after="0" w:line="240" w:lineRule="auto"/>
              <w:jc w:val="center"/>
              <w:rPr>
                <w:rFonts w:eastAsia="Times New Roman" w:cstheme="minorHAnsi"/>
                <w:color w:val="000000"/>
                <w:sz w:val="18"/>
                <w:szCs w:val="18"/>
                <w:lang w:eastAsia="es-CL"/>
              </w:rPr>
            </w:pPr>
            <w:r w:rsidRPr="00A10DC8">
              <w:rPr>
                <w:rFonts w:eastAsia="Times New Roman" w:cstheme="minorHAnsi"/>
                <w:color w:val="000000"/>
                <w:sz w:val="18"/>
                <w:szCs w:val="18"/>
                <w:lang w:eastAsia="es-CL"/>
              </w:rPr>
              <w:t>1</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0968AF"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Claudia Alejandra</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0968AF"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Jeldres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0968AF"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Gutiérrez</w:t>
            </w:r>
          </w:p>
        </w:tc>
      </w:tr>
      <w:tr w:rsidR="00AA7351" w:rsidRPr="00A10DC8" w:rsidTr="00A10DC8">
        <w:trPr>
          <w:trHeight w:val="300"/>
        </w:trPr>
        <w:tc>
          <w:tcPr>
            <w:tcW w:w="516" w:type="dxa"/>
            <w:vMerge w:val="restart"/>
            <w:tcBorders>
              <w:top w:val="single" w:sz="4" w:space="0" w:color="auto"/>
              <w:left w:val="single" w:sz="4" w:space="0" w:color="auto"/>
              <w:right w:val="single" w:sz="4" w:space="0" w:color="auto"/>
            </w:tcBorders>
            <w:textDirection w:val="btLr"/>
          </w:tcPr>
          <w:p w:rsidR="00AA7351" w:rsidRPr="00A10DC8" w:rsidRDefault="00AA7351" w:rsidP="00377581">
            <w:pPr>
              <w:spacing w:after="0" w:line="240" w:lineRule="auto"/>
              <w:ind w:left="113" w:right="113"/>
              <w:jc w:val="center"/>
              <w:rPr>
                <w:rFonts w:eastAsia="Times New Roman" w:cstheme="minorHAnsi"/>
                <w:bCs/>
                <w:color w:val="000000"/>
                <w:sz w:val="18"/>
                <w:szCs w:val="18"/>
                <w:lang w:eastAsia="es-CL"/>
              </w:rPr>
            </w:pPr>
            <w:r w:rsidRPr="00A10DC8">
              <w:rPr>
                <w:rFonts w:eastAsia="Times New Roman" w:cstheme="minorHAnsi"/>
                <w:bCs/>
                <w:color w:val="000000"/>
                <w:sz w:val="18"/>
                <w:szCs w:val="18"/>
                <w:lang w:eastAsia="es-CL"/>
              </w:rPr>
              <w:t>Los Lagos</w:t>
            </w:r>
          </w:p>
        </w:tc>
        <w:tc>
          <w:tcPr>
            <w:tcW w:w="1474" w:type="dxa"/>
            <w:vMerge w:val="restart"/>
            <w:tcBorders>
              <w:top w:val="single" w:sz="4" w:space="0" w:color="auto"/>
              <w:left w:val="single" w:sz="4" w:space="0" w:color="auto"/>
              <w:right w:val="single" w:sz="4" w:space="0" w:color="auto"/>
            </w:tcBorders>
            <w:vAlign w:val="center"/>
          </w:tcPr>
          <w:p w:rsidR="00AA7351" w:rsidRPr="00A10DC8" w:rsidRDefault="00AA7351" w:rsidP="00377581">
            <w:pPr>
              <w:spacing w:after="0" w:line="240" w:lineRule="auto"/>
              <w:rPr>
                <w:rFonts w:eastAsia="Times New Roman" w:cstheme="minorHAnsi"/>
                <w:bCs/>
                <w:sz w:val="18"/>
                <w:szCs w:val="18"/>
                <w:lang w:eastAsia="es-CL"/>
              </w:rPr>
            </w:pPr>
            <w:r w:rsidRPr="00A10DC8">
              <w:rPr>
                <w:rFonts w:eastAsia="Times New Roman" w:cstheme="minorHAnsi"/>
                <w:bCs/>
                <w:sz w:val="18"/>
                <w:szCs w:val="18"/>
                <w:lang w:eastAsia="es-CL"/>
              </w:rPr>
              <w:t>PUYEHUE</w:t>
            </w:r>
          </w:p>
        </w:tc>
        <w:tc>
          <w:tcPr>
            <w:tcW w:w="2308" w:type="dxa"/>
            <w:vMerge w:val="restart"/>
            <w:tcBorders>
              <w:top w:val="single" w:sz="4" w:space="0" w:color="auto"/>
              <w:left w:val="single" w:sz="4" w:space="0" w:color="auto"/>
              <w:right w:val="single" w:sz="4" w:space="0" w:color="auto"/>
            </w:tcBorders>
            <w:shd w:val="clear" w:color="auto" w:fill="auto"/>
            <w:vAlign w:val="center"/>
          </w:tcPr>
          <w:p w:rsidR="00AA7351" w:rsidRPr="00A10DC8" w:rsidRDefault="00AA7351" w:rsidP="00377581">
            <w:pPr>
              <w:spacing w:after="0" w:line="240" w:lineRule="auto"/>
              <w:rPr>
                <w:rFonts w:eastAsia="Times New Roman" w:cstheme="minorHAnsi"/>
                <w:sz w:val="18"/>
                <w:szCs w:val="18"/>
                <w:lang w:eastAsia="es-CL"/>
              </w:rPr>
            </w:pPr>
            <w:r w:rsidRPr="00A10DC8">
              <w:rPr>
                <w:rFonts w:eastAsia="Times New Roman" w:cstheme="minorHAnsi"/>
                <w:sz w:val="18"/>
                <w:szCs w:val="18"/>
                <w:lang w:eastAsia="es-CL"/>
              </w:rPr>
              <w:t>Liceo las Américas</w:t>
            </w:r>
          </w:p>
        </w:tc>
        <w:tc>
          <w:tcPr>
            <w:tcW w:w="385" w:type="dxa"/>
            <w:vMerge w:val="restart"/>
            <w:tcBorders>
              <w:top w:val="single" w:sz="4" w:space="0" w:color="auto"/>
              <w:left w:val="single" w:sz="4" w:space="0" w:color="auto"/>
              <w:right w:val="single" w:sz="4" w:space="0" w:color="auto"/>
            </w:tcBorders>
            <w:shd w:val="clear" w:color="auto" w:fill="auto"/>
            <w:vAlign w:val="center"/>
          </w:tcPr>
          <w:p w:rsidR="00AA7351" w:rsidRPr="00A10DC8" w:rsidRDefault="00AA7351" w:rsidP="00815E50">
            <w:pPr>
              <w:spacing w:after="0" w:line="240" w:lineRule="auto"/>
              <w:jc w:val="center"/>
              <w:rPr>
                <w:rFonts w:eastAsia="Times New Roman" w:cstheme="minorHAnsi"/>
                <w:color w:val="000000"/>
                <w:sz w:val="18"/>
                <w:szCs w:val="18"/>
                <w:lang w:eastAsia="es-CL"/>
              </w:rPr>
            </w:pPr>
            <w:r w:rsidRPr="00A10DC8">
              <w:rPr>
                <w:rFonts w:eastAsia="Times New Roman" w:cstheme="minorHAnsi"/>
                <w:color w:val="000000"/>
                <w:sz w:val="18"/>
                <w:szCs w:val="18"/>
                <w:lang w:eastAsia="es-CL"/>
              </w:rPr>
              <w:t>2</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AA7351" w:rsidRPr="00A10DC8" w:rsidRDefault="00AA7351"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Yanet Cristina</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AA7351" w:rsidRPr="00A10DC8" w:rsidRDefault="00AA7351"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Oyarzún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A7351" w:rsidRPr="00A10DC8" w:rsidRDefault="00AA7351"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González</w:t>
            </w:r>
          </w:p>
        </w:tc>
      </w:tr>
      <w:tr w:rsidR="00AA7351" w:rsidRPr="00A10DC8" w:rsidTr="00A10DC8">
        <w:trPr>
          <w:trHeight w:val="300"/>
        </w:trPr>
        <w:tc>
          <w:tcPr>
            <w:tcW w:w="516" w:type="dxa"/>
            <w:vMerge/>
            <w:tcBorders>
              <w:top w:val="single" w:sz="4" w:space="0" w:color="auto"/>
              <w:left w:val="single" w:sz="4" w:space="0" w:color="auto"/>
              <w:right w:val="single" w:sz="4" w:space="0" w:color="auto"/>
            </w:tcBorders>
            <w:textDirection w:val="btLr"/>
          </w:tcPr>
          <w:p w:rsidR="00AA7351" w:rsidRPr="00A10DC8" w:rsidRDefault="00AA7351" w:rsidP="00377581">
            <w:pPr>
              <w:spacing w:after="0" w:line="240" w:lineRule="auto"/>
              <w:ind w:left="113" w:right="113"/>
              <w:jc w:val="center"/>
              <w:rPr>
                <w:rFonts w:eastAsia="Times New Roman" w:cstheme="minorHAnsi"/>
                <w:bCs/>
                <w:color w:val="000000"/>
                <w:sz w:val="18"/>
                <w:szCs w:val="18"/>
                <w:lang w:eastAsia="es-CL"/>
              </w:rPr>
            </w:pPr>
          </w:p>
        </w:tc>
        <w:tc>
          <w:tcPr>
            <w:tcW w:w="1474" w:type="dxa"/>
            <w:vMerge/>
            <w:tcBorders>
              <w:left w:val="single" w:sz="4" w:space="0" w:color="auto"/>
              <w:bottom w:val="single" w:sz="4" w:space="0" w:color="auto"/>
              <w:right w:val="single" w:sz="4" w:space="0" w:color="auto"/>
            </w:tcBorders>
            <w:vAlign w:val="center"/>
          </w:tcPr>
          <w:p w:rsidR="00AA7351" w:rsidRPr="00A10DC8" w:rsidRDefault="00AA7351" w:rsidP="00377581">
            <w:pPr>
              <w:spacing w:after="0" w:line="240" w:lineRule="auto"/>
              <w:rPr>
                <w:rFonts w:eastAsia="Times New Roman" w:cstheme="minorHAnsi"/>
                <w:bCs/>
                <w:sz w:val="18"/>
                <w:szCs w:val="18"/>
                <w:lang w:eastAsia="es-CL"/>
              </w:rPr>
            </w:pPr>
          </w:p>
        </w:tc>
        <w:tc>
          <w:tcPr>
            <w:tcW w:w="2308" w:type="dxa"/>
            <w:vMerge/>
            <w:tcBorders>
              <w:left w:val="single" w:sz="4" w:space="0" w:color="auto"/>
              <w:bottom w:val="single" w:sz="4" w:space="0" w:color="auto"/>
              <w:right w:val="single" w:sz="4" w:space="0" w:color="auto"/>
            </w:tcBorders>
            <w:shd w:val="clear" w:color="auto" w:fill="auto"/>
            <w:vAlign w:val="center"/>
          </w:tcPr>
          <w:p w:rsidR="00AA7351" w:rsidRPr="00A10DC8" w:rsidRDefault="00AA7351" w:rsidP="00377581">
            <w:pPr>
              <w:spacing w:after="0" w:line="240" w:lineRule="auto"/>
              <w:rPr>
                <w:rFonts w:eastAsia="Times New Roman" w:cstheme="minorHAnsi"/>
                <w:sz w:val="18"/>
                <w:szCs w:val="18"/>
                <w:lang w:eastAsia="es-CL"/>
              </w:rPr>
            </w:pPr>
          </w:p>
        </w:tc>
        <w:tc>
          <w:tcPr>
            <w:tcW w:w="385" w:type="dxa"/>
            <w:vMerge/>
            <w:tcBorders>
              <w:left w:val="single" w:sz="4" w:space="0" w:color="auto"/>
              <w:bottom w:val="single" w:sz="4" w:space="0" w:color="auto"/>
              <w:right w:val="single" w:sz="4" w:space="0" w:color="auto"/>
            </w:tcBorders>
            <w:shd w:val="clear" w:color="auto" w:fill="auto"/>
            <w:vAlign w:val="center"/>
          </w:tcPr>
          <w:p w:rsidR="00AA7351" w:rsidRPr="00A10DC8" w:rsidRDefault="00AA7351" w:rsidP="00815E50">
            <w:pPr>
              <w:spacing w:after="0" w:line="240" w:lineRule="auto"/>
              <w:jc w:val="center"/>
              <w:rPr>
                <w:rFonts w:eastAsia="Times New Roman" w:cstheme="minorHAnsi"/>
                <w:color w:val="000000"/>
                <w:sz w:val="18"/>
                <w:szCs w:val="18"/>
                <w:lang w:eastAsia="es-CL"/>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AA7351" w:rsidRPr="00A10DC8" w:rsidRDefault="00AA7351"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Patricia del Carmen</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AA7351" w:rsidRPr="00A10DC8" w:rsidRDefault="00AA7351"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Monje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A7351" w:rsidRPr="00A10DC8" w:rsidRDefault="00AA7351"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Becerra</w:t>
            </w:r>
          </w:p>
        </w:tc>
      </w:tr>
      <w:tr w:rsidR="000968AF" w:rsidRPr="00A10DC8" w:rsidTr="00A10DC8">
        <w:trPr>
          <w:trHeight w:val="300"/>
        </w:trPr>
        <w:tc>
          <w:tcPr>
            <w:tcW w:w="516" w:type="dxa"/>
            <w:vMerge/>
            <w:tcBorders>
              <w:left w:val="single" w:sz="4" w:space="0" w:color="auto"/>
              <w:right w:val="single" w:sz="4" w:space="0" w:color="auto"/>
            </w:tcBorders>
          </w:tcPr>
          <w:p w:rsidR="00377581" w:rsidRPr="00A10DC8" w:rsidRDefault="00377581" w:rsidP="002B3999">
            <w:pPr>
              <w:spacing w:after="0" w:line="240" w:lineRule="auto"/>
              <w:rPr>
                <w:rFonts w:eastAsia="Times New Roman" w:cstheme="minorHAnsi"/>
                <w:bCs/>
                <w:color w:val="000000"/>
                <w:sz w:val="18"/>
                <w:szCs w:val="18"/>
                <w:lang w:eastAsia="es-CL"/>
              </w:rPr>
            </w:pPr>
          </w:p>
        </w:tc>
        <w:tc>
          <w:tcPr>
            <w:tcW w:w="1474" w:type="dxa"/>
            <w:tcBorders>
              <w:top w:val="single" w:sz="4" w:space="0" w:color="auto"/>
              <w:left w:val="single" w:sz="4" w:space="0" w:color="auto"/>
              <w:bottom w:val="single" w:sz="4" w:space="0" w:color="auto"/>
              <w:right w:val="single" w:sz="4" w:space="0" w:color="auto"/>
            </w:tcBorders>
            <w:vAlign w:val="center"/>
          </w:tcPr>
          <w:p w:rsidR="00377581" w:rsidRPr="00A10DC8" w:rsidRDefault="00377581" w:rsidP="00377581">
            <w:pPr>
              <w:spacing w:after="0" w:line="240" w:lineRule="auto"/>
              <w:rPr>
                <w:rFonts w:eastAsia="Times New Roman" w:cstheme="minorHAnsi"/>
                <w:bCs/>
                <w:sz w:val="18"/>
                <w:szCs w:val="18"/>
                <w:lang w:eastAsia="es-CL"/>
              </w:rPr>
            </w:pPr>
            <w:r w:rsidRPr="00A10DC8">
              <w:rPr>
                <w:rFonts w:eastAsia="Times New Roman" w:cstheme="minorHAnsi"/>
                <w:bCs/>
                <w:sz w:val="18"/>
                <w:szCs w:val="18"/>
                <w:lang w:eastAsia="es-CL"/>
              </w:rPr>
              <w:t>QUELLON CHILOE</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377581" w:rsidP="00377581">
            <w:pPr>
              <w:spacing w:after="0" w:line="240" w:lineRule="auto"/>
              <w:rPr>
                <w:rFonts w:eastAsia="Times New Roman" w:cstheme="minorHAnsi"/>
                <w:sz w:val="18"/>
                <w:szCs w:val="18"/>
                <w:lang w:eastAsia="es-CL"/>
              </w:rPr>
            </w:pPr>
            <w:r w:rsidRPr="00A10DC8">
              <w:rPr>
                <w:rFonts w:eastAsia="Times New Roman" w:cstheme="minorHAnsi"/>
                <w:sz w:val="18"/>
                <w:szCs w:val="18"/>
                <w:lang w:eastAsia="es-CL"/>
              </w:rPr>
              <w:t>Liceo Rayen Mapu</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AA7351" w:rsidP="00815E50">
            <w:pPr>
              <w:spacing w:after="0" w:line="240" w:lineRule="auto"/>
              <w:jc w:val="center"/>
              <w:rPr>
                <w:rFonts w:eastAsia="Times New Roman" w:cstheme="minorHAnsi"/>
                <w:color w:val="000000"/>
                <w:sz w:val="18"/>
                <w:szCs w:val="18"/>
                <w:lang w:eastAsia="es-CL"/>
              </w:rPr>
            </w:pPr>
            <w:r w:rsidRPr="00A10DC8">
              <w:rPr>
                <w:rFonts w:eastAsia="Times New Roman" w:cstheme="minorHAnsi"/>
                <w:color w:val="000000"/>
                <w:sz w:val="18"/>
                <w:szCs w:val="18"/>
                <w:lang w:eastAsia="es-CL"/>
              </w:rPr>
              <w:t>1</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AA7351"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Carlos Felipe</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AA7351"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 xml:space="preserve">Araya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AA7351"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González</w:t>
            </w:r>
          </w:p>
        </w:tc>
      </w:tr>
      <w:tr w:rsidR="000968AF" w:rsidRPr="00A10DC8" w:rsidTr="00A10DC8">
        <w:trPr>
          <w:trHeight w:val="300"/>
        </w:trPr>
        <w:tc>
          <w:tcPr>
            <w:tcW w:w="516" w:type="dxa"/>
            <w:vMerge/>
            <w:tcBorders>
              <w:left w:val="single" w:sz="4" w:space="0" w:color="auto"/>
              <w:right w:val="single" w:sz="4" w:space="0" w:color="auto"/>
            </w:tcBorders>
          </w:tcPr>
          <w:p w:rsidR="00377581" w:rsidRPr="00A10DC8" w:rsidRDefault="00377581" w:rsidP="002B3999">
            <w:pPr>
              <w:spacing w:after="0" w:line="240" w:lineRule="auto"/>
              <w:rPr>
                <w:rFonts w:eastAsia="Times New Roman" w:cstheme="minorHAnsi"/>
                <w:bCs/>
                <w:color w:val="000000"/>
                <w:sz w:val="18"/>
                <w:szCs w:val="18"/>
                <w:lang w:eastAsia="es-CL"/>
              </w:rPr>
            </w:pPr>
          </w:p>
        </w:tc>
        <w:tc>
          <w:tcPr>
            <w:tcW w:w="1474" w:type="dxa"/>
            <w:tcBorders>
              <w:top w:val="single" w:sz="4" w:space="0" w:color="auto"/>
              <w:left w:val="single" w:sz="4" w:space="0" w:color="auto"/>
              <w:bottom w:val="single" w:sz="4" w:space="0" w:color="auto"/>
              <w:right w:val="single" w:sz="4" w:space="0" w:color="auto"/>
            </w:tcBorders>
            <w:vAlign w:val="center"/>
          </w:tcPr>
          <w:p w:rsidR="00377581" w:rsidRPr="00A10DC8" w:rsidRDefault="00377581" w:rsidP="00377581">
            <w:pPr>
              <w:spacing w:after="0" w:line="240" w:lineRule="auto"/>
              <w:rPr>
                <w:rFonts w:eastAsia="Times New Roman" w:cstheme="minorHAnsi"/>
                <w:bCs/>
                <w:sz w:val="18"/>
                <w:szCs w:val="18"/>
                <w:lang w:eastAsia="es-CL"/>
              </w:rPr>
            </w:pPr>
            <w:r w:rsidRPr="00A10DC8">
              <w:rPr>
                <w:rFonts w:eastAsia="Times New Roman" w:cstheme="minorHAnsi"/>
                <w:bCs/>
                <w:sz w:val="18"/>
                <w:szCs w:val="18"/>
                <w:lang w:eastAsia="es-CL"/>
              </w:rPr>
              <w:t>CURACO DE VELEZ</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377581" w:rsidP="00377581">
            <w:pPr>
              <w:spacing w:after="0" w:line="240" w:lineRule="auto"/>
              <w:rPr>
                <w:rFonts w:eastAsia="Times New Roman" w:cstheme="minorHAnsi"/>
                <w:sz w:val="18"/>
                <w:szCs w:val="18"/>
                <w:lang w:eastAsia="es-CL"/>
              </w:rPr>
            </w:pPr>
            <w:r w:rsidRPr="00A10DC8">
              <w:rPr>
                <w:rFonts w:eastAsia="Times New Roman" w:cstheme="minorHAnsi"/>
                <w:sz w:val="18"/>
                <w:szCs w:val="18"/>
                <w:lang w:eastAsia="es-CL"/>
              </w:rPr>
              <w:t xml:space="preserve">Liceo Alfredo Barría Oyarzun </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AA7351" w:rsidP="00815E50">
            <w:pPr>
              <w:spacing w:after="0" w:line="240" w:lineRule="auto"/>
              <w:jc w:val="center"/>
              <w:rPr>
                <w:rFonts w:eastAsia="Times New Roman" w:cstheme="minorHAnsi"/>
                <w:color w:val="000000"/>
                <w:sz w:val="18"/>
                <w:szCs w:val="18"/>
                <w:lang w:eastAsia="es-CL"/>
              </w:rPr>
            </w:pPr>
            <w:r w:rsidRPr="00A10DC8">
              <w:rPr>
                <w:rFonts w:eastAsia="Times New Roman" w:cstheme="minorHAnsi"/>
                <w:color w:val="000000"/>
                <w:sz w:val="18"/>
                <w:szCs w:val="18"/>
                <w:lang w:eastAsia="es-CL"/>
              </w:rPr>
              <w:t>1</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AA7351"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Ruth Elizabeth</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AA7351"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Quezada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AA7351"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González</w:t>
            </w:r>
          </w:p>
        </w:tc>
      </w:tr>
      <w:tr w:rsidR="00C26D2F" w:rsidRPr="00A10DC8" w:rsidTr="00A10DC8">
        <w:trPr>
          <w:trHeight w:val="300"/>
        </w:trPr>
        <w:tc>
          <w:tcPr>
            <w:tcW w:w="516" w:type="dxa"/>
            <w:vMerge/>
            <w:tcBorders>
              <w:left w:val="single" w:sz="4" w:space="0" w:color="auto"/>
              <w:right w:val="single" w:sz="4" w:space="0" w:color="auto"/>
            </w:tcBorders>
          </w:tcPr>
          <w:p w:rsidR="00C26D2F" w:rsidRPr="00A10DC8" w:rsidRDefault="00C26D2F" w:rsidP="002B3999">
            <w:pPr>
              <w:spacing w:after="0" w:line="240" w:lineRule="auto"/>
              <w:rPr>
                <w:rFonts w:eastAsia="Times New Roman" w:cstheme="minorHAnsi"/>
                <w:bCs/>
                <w:color w:val="000000"/>
                <w:sz w:val="18"/>
                <w:szCs w:val="18"/>
                <w:lang w:eastAsia="es-CL"/>
              </w:rPr>
            </w:pPr>
          </w:p>
        </w:tc>
        <w:tc>
          <w:tcPr>
            <w:tcW w:w="1474" w:type="dxa"/>
            <w:tcBorders>
              <w:top w:val="single" w:sz="4" w:space="0" w:color="auto"/>
              <w:left w:val="single" w:sz="4" w:space="0" w:color="auto"/>
              <w:bottom w:val="single" w:sz="4" w:space="0" w:color="auto"/>
              <w:right w:val="single" w:sz="4" w:space="0" w:color="auto"/>
            </w:tcBorders>
            <w:vAlign w:val="center"/>
          </w:tcPr>
          <w:p w:rsidR="00C26D2F" w:rsidRPr="00A10DC8" w:rsidRDefault="00C26D2F" w:rsidP="00377581">
            <w:pPr>
              <w:spacing w:after="0" w:line="240" w:lineRule="auto"/>
              <w:rPr>
                <w:rFonts w:eastAsia="Times New Roman" w:cstheme="minorHAnsi"/>
                <w:bCs/>
                <w:sz w:val="18"/>
                <w:szCs w:val="18"/>
                <w:lang w:eastAsia="es-CL"/>
              </w:rPr>
            </w:pPr>
            <w:r w:rsidRPr="00A10DC8">
              <w:rPr>
                <w:rFonts w:eastAsia="Times New Roman" w:cstheme="minorHAnsi"/>
                <w:bCs/>
                <w:sz w:val="18"/>
                <w:szCs w:val="18"/>
                <w:lang w:eastAsia="es-CL"/>
              </w:rPr>
              <w:t>HUALAIHUÉ</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rsidR="00C26D2F" w:rsidRPr="00A10DC8" w:rsidRDefault="00C26D2F" w:rsidP="00377581">
            <w:pPr>
              <w:spacing w:after="0" w:line="240" w:lineRule="auto"/>
              <w:rPr>
                <w:rFonts w:eastAsia="Times New Roman" w:cstheme="minorHAnsi"/>
                <w:sz w:val="18"/>
                <w:szCs w:val="18"/>
                <w:lang w:eastAsia="es-CL"/>
              </w:rPr>
            </w:pPr>
            <w:r w:rsidRPr="00A10DC8">
              <w:rPr>
                <w:rFonts w:eastAsia="Times New Roman" w:cstheme="minorHAnsi"/>
                <w:sz w:val="18"/>
                <w:szCs w:val="18"/>
                <w:lang w:eastAsia="es-CL"/>
              </w:rPr>
              <w:t>Liceo Hornopirén</w:t>
            </w:r>
          </w:p>
        </w:tc>
        <w:tc>
          <w:tcPr>
            <w:tcW w:w="46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6D2F" w:rsidRPr="00A10DC8" w:rsidRDefault="00C26D2F" w:rsidP="00815E50">
            <w:pPr>
              <w:spacing w:after="0" w:line="240" w:lineRule="auto"/>
              <w:rPr>
                <w:rFonts w:eastAsia="Times New Roman" w:cstheme="minorHAnsi"/>
                <w:color w:val="FF0000"/>
                <w:sz w:val="18"/>
                <w:szCs w:val="18"/>
                <w:lang w:eastAsia="es-CL"/>
              </w:rPr>
            </w:pPr>
            <w:r w:rsidRPr="00A10DC8">
              <w:rPr>
                <w:rFonts w:eastAsia="Times New Roman" w:cstheme="minorHAnsi"/>
                <w:sz w:val="18"/>
                <w:szCs w:val="18"/>
                <w:lang w:eastAsia="es-CL"/>
              </w:rPr>
              <w:t>Justificación Pendiente</w:t>
            </w:r>
          </w:p>
        </w:tc>
      </w:tr>
      <w:tr w:rsidR="00506C88" w:rsidRPr="00A10DC8" w:rsidTr="00A10DC8">
        <w:trPr>
          <w:trHeight w:val="300"/>
        </w:trPr>
        <w:tc>
          <w:tcPr>
            <w:tcW w:w="516" w:type="dxa"/>
            <w:vMerge/>
            <w:tcBorders>
              <w:left w:val="single" w:sz="4" w:space="0" w:color="auto"/>
              <w:right w:val="single" w:sz="4" w:space="0" w:color="auto"/>
            </w:tcBorders>
          </w:tcPr>
          <w:p w:rsidR="00506C88" w:rsidRPr="00A10DC8" w:rsidRDefault="00506C88" w:rsidP="002B3999">
            <w:pPr>
              <w:spacing w:after="0" w:line="240" w:lineRule="auto"/>
              <w:rPr>
                <w:rFonts w:eastAsia="Times New Roman" w:cstheme="minorHAnsi"/>
                <w:bCs/>
                <w:color w:val="000000"/>
                <w:sz w:val="18"/>
                <w:szCs w:val="18"/>
                <w:lang w:eastAsia="es-CL"/>
              </w:rPr>
            </w:pPr>
          </w:p>
        </w:tc>
        <w:tc>
          <w:tcPr>
            <w:tcW w:w="1474" w:type="dxa"/>
            <w:tcBorders>
              <w:top w:val="single" w:sz="4" w:space="0" w:color="auto"/>
              <w:left w:val="single" w:sz="4" w:space="0" w:color="auto"/>
              <w:bottom w:val="single" w:sz="4" w:space="0" w:color="auto"/>
              <w:right w:val="single" w:sz="4" w:space="0" w:color="auto"/>
            </w:tcBorders>
            <w:vAlign w:val="center"/>
          </w:tcPr>
          <w:p w:rsidR="00506C88" w:rsidRPr="00A10DC8" w:rsidRDefault="00506C88" w:rsidP="00377581">
            <w:pPr>
              <w:spacing w:after="0" w:line="240" w:lineRule="auto"/>
              <w:rPr>
                <w:rFonts w:eastAsia="Times New Roman" w:cstheme="minorHAnsi"/>
                <w:bCs/>
                <w:sz w:val="18"/>
                <w:szCs w:val="18"/>
                <w:lang w:eastAsia="es-CL"/>
              </w:rPr>
            </w:pPr>
          </w:p>
        </w:tc>
        <w:tc>
          <w:tcPr>
            <w:tcW w:w="2308" w:type="dxa"/>
            <w:vMerge w:val="restart"/>
            <w:tcBorders>
              <w:top w:val="single" w:sz="4" w:space="0" w:color="auto"/>
              <w:left w:val="single" w:sz="4" w:space="0" w:color="auto"/>
              <w:right w:val="single" w:sz="4" w:space="0" w:color="auto"/>
            </w:tcBorders>
            <w:shd w:val="clear" w:color="auto" w:fill="auto"/>
            <w:vAlign w:val="center"/>
          </w:tcPr>
          <w:p w:rsidR="00506C88" w:rsidRPr="00A10DC8" w:rsidRDefault="00506C88" w:rsidP="00377581">
            <w:pPr>
              <w:spacing w:after="0" w:line="240" w:lineRule="auto"/>
              <w:rPr>
                <w:rFonts w:eastAsia="Times New Roman" w:cstheme="minorHAnsi"/>
                <w:sz w:val="18"/>
                <w:szCs w:val="18"/>
                <w:lang w:eastAsia="es-CL"/>
              </w:rPr>
            </w:pPr>
            <w:r w:rsidRPr="00A10DC8">
              <w:rPr>
                <w:rFonts w:eastAsia="Times New Roman" w:cstheme="minorHAnsi"/>
                <w:sz w:val="18"/>
                <w:szCs w:val="18"/>
                <w:lang w:eastAsia="es-CL"/>
              </w:rPr>
              <w:t xml:space="preserve">Liceo Italia Escuela Roberto White </w:t>
            </w:r>
          </w:p>
        </w:tc>
        <w:tc>
          <w:tcPr>
            <w:tcW w:w="385" w:type="dxa"/>
            <w:vMerge w:val="restart"/>
            <w:tcBorders>
              <w:top w:val="single" w:sz="4" w:space="0" w:color="auto"/>
              <w:left w:val="single" w:sz="4" w:space="0" w:color="auto"/>
              <w:right w:val="single" w:sz="4" w:space="0" w:color="auto"/>
            </w:tcBorders>
            <w:shd w:val="clear" w:color="auto" w:fill="auto"/>
            <w:vAlign w:val="center"/>
          </w:tcPr>
          <w:p w:rsidR="00506C88" w:rsidRPr="00A10DC8" w:rsidRDefault="00506C88" w:rsidP="00815E50">
            <w:pPr>
              <w:spacing w:after="0" w:line="240" w:lineRule="auto"/>
              <w:jc w:val="center"/>
              <w:rPr>
                <w:rFonts w:eastAsia="Times New Roman" w:cstheme="minorHAnsi"/>
                <w:color w:val="000000"/>
                <w:sz w:val="18"/>
                <w:szCs w:val="18"/>
                <w:lang w:eastAsia="es-CL"/>
              </w:rPr>
            </w:pPr>
            <w:r w:rsidRPr="00A10DC8">
              <w:rPr>
                <w:rFonts w:eastAsia="Times New Roman" w:cstheme="minorHAnsi"/>
                <w:color w:val="000000"/>
                <w:sz w:val="18"/>
                <w:szCs w:val="18"/>
                <w:lang w:eastAsia="es-CL"/>
              </w:rPr>
              <w:t>2</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506C88" w:rsidRPr="00A10DC8" w:rsidRDefault="00506C88"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Bernardita de Lourdes</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506C88" w:rsidRPr="00A10DC8" w:rsidRDefault="00506C88"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Hurtado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06C88" w:rsidRPr="00A10DC8" w:rsidRDefault="00506C88" w:rsidP="00815E50">
            <w:pPr>
              <w:spacing w:after="0" w:line="240" w:lineRule="auto"/>
              <w:rPr>
                <w:rFonts w:eastAsia="Times New Roman" w:cstheme="minorHAnsi"/>
                <w:color w:val="000000"/>
                <w:sz w:val="18"/>
                <w:szCs w:val="18"/>
                <w:lang w:eastAsia="es-CL"/>
              </w:rPr>
            </w:pPr>
            <w:proofErr w:type="spellStart"/>
            <w:r w:rsidRPr="00A10DC8">
              <w:rPr>
                <w:rFonts w:eastAsia="Times New Roman" w:cstheme="minorHAnsi"/>
                <w:color w:val="000000"/>
                <w:sz w:val="18"/>
                <w:szCs w:val="18"/>
                <w:lang w:eastAsia="es-CL"/>
              </w:rPr>
              <w:t>Low</w:t>
            </w:r>
            <w:proofErr w:type="spellEnd"/>
          </w:p>
        </w:tc>
      </w:tr>
      <w:tr w:rsidR="00506C88" w:rsidRPr="00A10DC8" w:rsidTr="00A10DC8">
        <w:trPr>
          <w:trHeight w:val="300"/>
        </w:trPr>
        <w:tc>
          <w:tcPr>
            <w:tcW w:w="516" w:type="dxa"/>
            <w:vMerge/>
            <w:tcBorders>
              <w:left w:val="single" w:sz="4" w:space="0" w:color="auto"/>
              <w:right w:val="single" w:sz="4" w:space="0" w:color="auto"/>
            </w:tcBorders>
          </w:tcPr>
          <w:p w:rsidR="00506C88" w:rsidRPr="00A10DC8" w:rsidRDefault="00506C88" w:rsidP="002B3999">
            <w:pPr>
              <w:spacing w:after="0" w:line="240" w:lineRule="auto"/>
              <w:rPr>
                <w:rFonts w:eastAsia="Times New Roman" w:cstheme="minorHAnsi"/>
                <w:bCs/>
                <w:color w:val="000000"/>
                <w:sz w:val="18"/>
                <w:szCs w:val="18"/>
                <w:lang w:eastAsia="es-CL"/>
              </w:rPr>
            </w:pPr>
          </w:p>
        </w:tc>
        <w:tc>
          <w:tcPr>
            <w:tcW w:w="1474" w:type="dxa"/>
            <w:tcBorders>
              <w:top w:val="single" w:sz="4" w:space="0" w:color="auto"/>
              <w:left w:val="single" w:sz="4" w:space="0" w:color="auto"/>
              <w:bottom w:val="single" w:sz="4" w:space="0" w:color="auto"/>
              <w:right w:val="single" w:sz="4" w:space="0" w:color="auto"/>
            </w:tcBorders>
            <w:vAlign w:val="center"/>
          </w:tcPr>
          <w:p w:rsidR="00506C88" w:rsidRPr="00A10DC8" w:rsidRDefault="00506C88" w:rsidP="00377581">
            <w:pPr>
              <w:spacing w:after="0" w:line="240" w:lineRule="auto"/>
              <w:rPr>
                <w:rFonts w:eastAsia="Times New Roman" w:cstheme="minorHAnsi"/>
                <w:bCs/>
                <w:sz w:val="18"/>
                <w:szCs w:val="18"/>
                <w:lang w:eastAsia="es-CL"/>
              </w:rPr>
            </w:pPr>
            <w:r w:rsidRPr="00A10DC8">
              <w:rPr>
                <w:rFonts w:eastAsia="Times New Roman" w:cstheme="minorHAnsi"/>
                <w:bCs/>
                <w:sz w:val="18"/>
                <w:szCs w:val="18"/>
                <w:lang w:eastAsia="es-CL"/>
              </w:rPr>
              <w:t>CHAITÉN</w:t>
            </w:r>
          </w:p>
        </w:tc>
        <w:tc>
          <w:tcPr>
            <w:tcW w:w="2308" w:type="dxa"/>
            <w:vMerge/>
            <w:tcBorders>
              <w:left w:val="single" w:sz="4" w:space="0" w:color="auto"/>
              <w:bottom w:val="single" w:sz="4" w:space="0" w:color="auto"/>
              <w:right w:val="single" w:sz="4" w:space="0" w:color="auto"/>
            </w:tcBorders>
            <w:shd w:val="clear" w:color="auto" w:fill="auto"/>
            <w:vAlign w:val="center"/>
          </w:tcPr>
          <w:p w:rsidR="00506C88" w:rsidRPr="00A10DC8" w:rsidRDefault="00506C88" w:rsidP="00377581">
            <w:pPr>
              <w:spacing w:after="0" w:line="240" w:lineRule="auto"/>
              <w:rPr>
                <w:rFonts w:eastAsia="Times New Roman" w:cstheme="minorHAnsi"/>
                <w:sz w:val="18"/>
                <w:szCs w:val="18"/>
                <w:lang w:eastAsia="es-CL"/>
              </w:rPr>
            </w:pPr>
          </w:p>
        </w:tc>
        <w:tc>
          <w:tcPr>
            <w:tcW w:w="385" w:type="dxa"/>
            <w:vMerge/>
            <w:tcBorders>
              <w:left w:val="single" w:sz="4" w:space="0" w:color="auto"/>
              <w:bottom w:val="single" w:sz="4" w:space="0" w:color="auto"/>
              <w:right w:val="single" w:sz="4" w:space="0" w:color="auto"/>
            </w:tcBorders>
            <w:shd w:val="clear" w:color="auto" w:fill="auto"/>
            <w:vAlign w:val="center"/>
          </w:tcPr>
          <w:p w:rsidR="00506C88" w:rsidRPr="00A10DC8" w:rsidRDefault="00506C88" w:rsidP="00815E50">
            <w:pPr>
              <w:spacing w:after="0" w:line="240" w:lineRule="auto"/>
              <w:jc w:val="center"/>
              <w:rPr>
                <w:rFonts w:eastAsia="Times New Roman" w:cstheme="minorHAnsi"/>
                <w:color w:val="000000"/>
                <w:sz w:val="18"/>
                <w:szCs w:val="18"/>
                <w:lang w:eastAsia="es-CL"/>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506C88" w:rsidRPr="00A10DC8" w:rsidRDefault="00506C88"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María Iris</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506C88" w:rsidRPr="00A10DC8" w:rsidRDefault="00506C88"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González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06C88" w:rsidRPr="00A10DC8" w:rsidRDefault="00506C88"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Toledo</w:t>
            </w:r>
          </w:p>
        </w:tc>
      </w:tr>
      <w:tr w:rsidR="008D0D5B" w:rsidRPr="00A10DC8" w:rsidTr="00A10DC8">
        <w:trPr>
          <w:trHeight w:val="300"/>
        </w:trPr>
        <w:tc>
          <w:tcPr>
            <w:tcW w:w="516" w:type="dxa"/>
            <w:vMerge/>
            <w:tcBorders>
              <w:left w:val="single" w:sz="4" w:space="0" w:color="auto"/>
              <w:right w:val="single" w:sz="4" w:space="0" w:color="auto"/>
            </w:tcBorders>
          </w:tcPr>
          <w:p w:rsidR="008D0D5B" w:rsidRPr="00A10DC8" w:rsidRDefault="008D0D5B" w:rsidP="002B3999">
            <w:pPr>
              <w:spacing w:after="0" w:line="240" w:lineRule="auto"/>
              <w:rPr>
                <w:rFonts w:eastAsia="Times New Roman" w:cstheme="minorHAnsi"/>
                <w:bCs/>
                <w:color w:val="000000"/>
                <w:sz w:val="18"/>
                <w:szCs w:val="18"/>
                <w:lang w:eastAsia="es-CL"/>
              </w:rPr>
            </w:pPr>
          </w:p>
        </w:tc>
        <w:tc>
          <w:tcPr>
            <w:tcW w:w="1474" w:type="dxa"/>
            <w:tcBorders>
              <w:top w:val="single" w:sz="4" w:space="0" w:color="auto"/>
              <w:left w:val="single" w:sz="4" w:space="0" w:color="auto"/>
              <w:bottom w:val="single" w:sz="4" w:space="0" w:color="auto"/>
              <w:right w:val="single" w:sz="4" w:space="0" w:color="auto"/>
            </w:tcBorders>
            <w:vAlign w:val="center"/>
          </w:tcPr>
          <w:p w:rsidR="008D0D5B" w:rsidRPr="00A10DC8" w:rsidRDefault="008D0D5B" w:rsidP="00377581">
            <w:pPr>
              <w:spacing w:after="0" w:line="240" w:lineRule="auto"/>
              <w:rPr>
                <w:rFonts w:eastAsia="Times New Roman" w:cstheme="minorHAnsi"/>
                <w:bCs/>
                <w:sz w:val="18"/>
                <w:szCs w:val="18"/>
                <w:lang w:eastAsia="es-CL"/>
              </w:rPr>
            </w:pPr>
            <w:r w:rsidRPr="00A10DC8">
              <w:rPr>
                <w:rFonts w:eastAsia="Times New Roman" w:cstheme="minorHAnsi"/>
                <w:bCs/>
                <w:sz w:val="18"/>
                <w:szCs w:val="18"/>
                <w:lang w:eastAsia="es-CL"/>
              </w:rPr>
              <w:t>CALBUCO</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rsidR="008D0D5B" w:rsidRPr="00A10DC8" w:rsidRDefault="008D0D5B" w:rsidP="00377581">
            <w:pPr>
              <w:spacing w:after="0" w:line="240" w:lineRule="auto"/>
              <w:rPr>
                <w:rFonts w:eastAsia="Times New Roman" w:cstheme="minorHAnsi"/>
                <w:sz w:val="18"/>
                <w:szCs w:val="18"/>
                <w:lang w:eastAsia="es-CL"/>
              </w:rPr>
            </w:pPr>
            <w:r w:rsidRPr="00A10DC8">
              <w:rPr>
                <w:rFonts w:eastAsia="Times New Roman" w:cstheme="minorHAnsi"/>
                <w:sz w:val="18"/>
                <w:szCs w:val="18"/>
                <w:lang w:eastAsia="es-CL"/>
              </w:rPr>
              <w:t>Liceo Politécnico CalbucoC-37</w:t>
            </w:r>
          </w:p>
        </w:tc>
        <w:tc>
          <w:tcPr>
            <w:tcW w:w="461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D0D5B" w:rsidRPr="00A10DC8" w:rsidRDefault="00922257" w:rsidP="00922257">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Excusado con justificativo</w:t>
            </w:r>
          </w:p>
          <w:p w:rsidR="00922257" w:rsidRPr="00A10DC8" w:rsidRDefault="00922257" w:rsidP="00922257">
            <w:pPr>
              <w:spacing w:after="0" w:line="240" w:lineRule="auto"/>
              <w:rPr>
                <w:rFonts w:eastAsia="Times New Roman" w:cstheme="minorHAnsi"/>
                <w:color w:val="000000"/>
                <w:sz w:val="18"/>
                <w:szCs w:val="18"/>
                <w:lang w:eastAsia="es-CL"/>
              </w:rPr>
            </w:pPr>
          </w:p>
        </w:tc>
      </w:tr>
      <w:tr w:rsidR="000968AF" w:rsidRPr="00A10DC8" w:rsidTr="00A10DC8">
        <w:trPr>
          <w:trHeight w:val="300"/>
        </w:trPr>
        <w:tc>
          <w:tcPr>
            <w:tcW w:w="516" w:type="dxa"/>
            <w:vMerge/>
            <w:tcBorders>
              <w:left w:val="single" w:sz="4" w:space="0" w:color="auto"/>
              <w:right w:val="single" w:sz="4" w:space="0" w:color="auto"/>
            </w:tcBorders>
          </w:tcPr>
          <w:p w:rsidR="00377581" w:rsidRPr="00A10DC8" w:rsidRDefault="00377581" w:rsidP="002B3999">
            <w:pPr>
              <w:spacing w:after="0" w:line="240" w:lineRule="auto"/>
              <w:rPr>
                <w:rFonts w:eastAsia="Times New Roman" w:cstheme="minorHAnsi"/>
                <w:bCs/>
                <w:color w:val="000000"/>
                <w:sz w:val="18"/>
                <w:szCs w:val="18"/>
                <w:lang w:eastAsia="es-CL"/>
              </w:rPr>
            </w:pPr>
          </w:p>
        </w:tc>
        <w:tc>
          <w:tcPr>
            <w:tcW w:w="1474" w:type="dxa"/>
            <w:tcBorders>
              <w:top w:val="single" w:sz="4" w:space="0" w:color="auto"/>
              <w:left w:val="single" w:sz="4" w:space="0" w:color="auto"/>
              <w:bottom w:val="single" w:sz="4" w:space="0" w:color="auto"/>
              <w:right w:val="single" w:sz="4" w:space="0" w:color="auto"/>
            </w:tcBorders>
            <w:vAlign w:val="center"/>
          </w:tcPr>
          <w:p w:rsidR="00377581" w:rsidRPr="00A10DC8" w:rsidRDefault="00377581" w:rsidP="00377581">
            <w:pPr>
              <w:spacing w:after="0" w:line="240" w:lineRule="auto"/>
              <w:rPr>
                <w:rFonts w:eastAsia="Times New Roman" w:cstheme="minorHAnsi"/>
                <w:bCs/>
                <w:sz w:val="18"/>
                <w:szCs w:val="18"/>
                <w:lang w:eastAsia="es-CL"/>
              </w:rPr>
            </w:pPr>
            <w:r w:rsidRPr="00A10DC8">
              <w:rPr>
                <w:rFonts w:eastAsia="Times New Roman" w:cstheme="minorHAnsi"/>
                <w:bCs/>
                <w:sz w:val="18"/>
                <w:szCs w:val="18"/>
                <w:lang w:eastAsia="es-CL"/>
              </w:rPr>
              <w:t>RÍO NEGRO</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377581" w:rsidP="00377581">
            <w:pPr>
              <w:spacing w:after="0" w:line="240" w:lineRule="auto"/>
              <w:rPr>
                <w:rFonts w:eastAsia="Times New Roman" w:cstheme="minorHAnsi"/>
                <w:sz w:val="18"/>
                <w:szCs w:val="18"/>
                <w:lang w:eastAsia="es-CL"/>
              </w:rPr>
            </w:pPr>
            <w:r w:rsidRPr="00A10DC8">
              <w:rPr>
                <w:rFonts w:eastAsia="Times New Roman" w:cstheme="minorHAnsi"/>
                <w:sz w:val="18"/>
                <w:szCs w:val="18"/>
                <w:lang w:eastAsia="es-CL"/>
              </w:rPr>
              <w:t xml:space="preserve">Liceo José Toribio Medina </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1465C7" w:rsidP="00815E50">
            <w:pPr>
              <w:spacing w:after="0" w:line="240" w:lineRule="auto"/>
              <w:jc w:val="center"/>
              <w:rPr>
                <w:rFonts w:eastAsia="Times New Roman" w:cstheme="minorHAnsi"/>
                <w:color w:val="000000"/>
                <w:sz w:val="18"/>
                <w:szCs w:val="18"/>
                <w:lang w:eastAsia="es-CL"/>
              </w:rPr>
            </w:pPr>
            <w:r w:rsidRPr="00A10DC8">
              <w:rPr>
                <w:rFonts w:eastAsia="Times New Roman" w:cstheme="minorHAnsi"/>
                <w:color w:val="000000"/>
                <w:sz w:val="18"/>
                <w:szCs w:val="18"/>
                <w:lang w:eastAsia="es-CL"/>
              </w:rPr>
              <w:t>1</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1465C7"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Dina del Carmen</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1465C7"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Martin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1465C7"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Lienlaf</w:t>
            </w:r>
          </w:p>
        </w:tc>
      </w:tr>
      <w:tr w:rsidR="000968AF" w:rsidRPr="00A10DC8" w:rsidTr="00A10DC8">
        <w:trPr>
          <w:trHeight w:val="300"/>
        </w:trPr>
        <w:tc>
          <w:tcPr>
            <w:tcW w:w="516" w:type="dxa"/>
            <w:vMerge/>
            <w:tcBorders>
              <w:left w:val="single" w:sz="4" w:space="0" w:color="auto"/>
              <w:bottom w:val="single" w:sz="4" w:space="0" w:color="auto"/>
              <w:right w:val="single" w:sz="4" w:space="0" w:color="auto"/>
            </w:tcBorders>
          </w:tcPr>
          <w:p w:rsidR="00377581" w:rsidRPr="00A10DC8" w:rsidRDefault="00377581" w:rsidP="002B3999">
            <w:pPr>
              <w:spacing w:after="0" w:line="240" w:lineRule="auto"/>
              <w:rPr>
                <w:rFonts w:eastAsia="Times New Roman" w:cstheme="minorHAnsi"/>
                <w:bCs/>
                <w:color w:val="000000"/>
                <w:sz w:val="18"/>
                <w:szCs w:val="18"/>
                <w:lang w:eastAsia="es-CL"/>
              </w:rPr>
            </w:pPr>
          </w:p>
        </w:tc>
        <w:tc>
          <w:tcPr>
            <w:tcW w:w="1474" w:type="dxa"/>
            <w:tcBorders>
              <w:top w:val="single" w:sz="4" w:space="0" w:color="auto"/>
              <w:left w:val="single" w:sz="4" w:space="0" w:color="auto"/>
              <w:bottom w:val="single" w:sz="4" w:space="0" w:color="auto"/>
              <w:right w:val="single" w:sz="4" w:space="0" w:color="auto"/>
            </w:tcBorders>
            <w:vAlign w:val="center"/>
          </w:tcPr>
          <w:p w:rsidR="00377581" w:rsidRPr="00A10DC8" w:rsidRDefault="00377581" w:rsidP="00377581">
            <w:pPr>
              <w:spacing w:after="0" w:line="240" w:lineRule="auto"/>
              <w:rPr>
                <w:rFonts w:eastAsia="Times New Roman" w:cstheme="minorHAnsi"/>
                <w:bCs/>
                <w:sz w:val="18"/>
                <w:szCs w:val="18"/>
                <w:lang w:eastAsia="es-CL"/>
              </w:rPr>
            </w:pPr>
            <w:r w:rsidRPr="00A10DC8">
              <w:rPr>
                <w:rFonts w:eastAsia="Times New Roman" w:cstheme="minorHAnsi"/>
                <w:bCs/>
                <w:sz w:val="18"/>
                <w:szCs w:val="18"/>
                <w:lang w:eastAsia="es-CL"/>
              </w:rPr>
              <w:t>PUERTO MONTT</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377581" w:rsidP="00377581">
            <w:pPr>
              <w:spacing w:after="0" w:line="240" w:lineRule="auto"/>
              <w:rPr>
                <w:rFonts w:eastAsia="Times New Roman" w:cstheme="minorHAnsi"/>
                <w:sz w:val="18"/>
                <w:szCs w:val="18"/>
                <w:lang w:eastAsia="es-CL"/>
              </w:rPr>
            </w:pPr>
            <w:r w:rsidRPr="00A10DC8">
              <w:rPr>
                <w:rFonts w:eastAsia="Times New Roman" w:cstheme="minorHAnsi"/>
                <w:sz w:val="18"/>
                <w:szCs w:val="18"/>
                <w:lang w:eastAsia="es-CL"/>
              </w:rPr>
              <w:t>Liceo Industrial Alerce</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AA7351" w:rsidP="00815E50">
            <w:pPr>
              <w:spacing w:after="0" w:line="240" w:lineRule="auto"/>
              <w:jc w:val="center"/>
              <w:rPr>
                <w:rFonts w:eastAsia="Times New Roman" w:cstheme="minorHAnsi"/>
                <w:color w:val="000000"/>
                <w:sz w:val="18"/>
                <w:szCs w:val="18"/>
                <w:lang w:eastAsia="es-CL"/>
              </w:rPr>
            </w:pPr>
            <w:r w:rsidRPr="00A10DC8">
              <w:rPr>
                <w:rFonts w:eastAsia="Times New Roman" w:cstheme="minorHAnsi"/>
                <w:color w:val="000000"/>
                <w:sz w:val="18"/>
                <w:szCs w:val="18"/>
                <w:lang w:eastAsia="es-CL"/>
              </w:rPr>
              <w:t>1</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AA7351"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Luís Robinson</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AA7351" w:rsidP="00815E50">
            <w:pPr>
              <w:spacing w:after="0" w:line="240" w:lineRule="auto"/>
              <w:rPr>
                <w:rFonts w:eastAsia="Times New Roman" w:cstheme="minorHAnsi"/>
                <w:color w:val="000000"/>
                <w:sz w:val="18"/>
                <w:szCs w:val="18"/>
                <w:lang w:eastAsia="es-CL"/>
              </w:rPr>
            </w:pPr>
            <w:r w:rsidRPr="00A10DC8">
              <w:rPr>
                <w:rFonts w:eastAsia="Times New Roman" w:cstheme="minorHAnsi"/>
                <w:color w:val="000000"/>
                <w:sz w:val="18"/>
                <w:szCs w:val="18"/>
                <w:lang w:eastAsia="es-CL"/>
              </w:rPr>
              <w:t>Arias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77581" w:rsidRPr="00A10DC8" w:rsidRDefault="00AA7351" w:rsidP="00815E50">
            <w:pPr>
              <w:spacing w:after="0" w:line="240" w:lineRule="auto"/>
              <w:rPr>
                <w:rFonts w:eastAsia="Times New Roman" w:cstheme="minorHAnsi"/>
                <w:color w:val="000000"/>
                <w:sz w:val="18"/>
                <w:szCs w:val="18"/>
                <w:lang w:eastAsia="es-CL"/>
              </w:rPr>
            </w:pPr>
            <w:proofErr w:type="spellStart"/>
            <w:r w:rsidRPr="00A10DC8">
              <w:rPr>
                <w:rFonts w:eastAsia="Times New Roman" w:cstheme="minorHAnsi"/>
                <w:color w:val="000000"/>
                <w:sz w:val="18"/>
                <w:szCs w:val="18"/>
                <w:lang w:eastAsia="es-CL"/>
              </w:rPr>
              <w:t>Fontealba</w:t>
            </w:r>
            <w:proofErr w:type="spellEnd"/>
          </w:p>
        </w:tc>
      </w:tr>
    </w:tbl>
    <w:p w:rsidR="00FA3D56" w:rsidRDefault="00FA3D56" w:rsidP="00890FF1">
      <w:pPr>
        <w:rPr>
          <w:lang w:val="es-MX"/>
        </w:rPr>
      </w:pPr>
    </w:p>
    <w:p w:rsidR="004044C1" w:rsidRDefault="004044C1" w:rsidP="00890FF1">
      <w:pPr>
        <w:rPr>
          <w:lang w:val="es-MX"/>
        </w:rPr>
      </w:pPr>
    </w:p>
    <w:p w:rsidR="004044C1" w:rsidRDefault="004044C1" w:rsidP="00890FF1">
      <w:pPr>
        <w:rPr>
          <w:lang w:val="es-MX"/>
        </w:rPr>
      </w:pPr>
    </w:p>
    <w:p w:rsidR="00815482" w:rsidRDefault="00815482" w:rsidP="00890FF1">
      <w:pPr>
        <w:rPr>
          <w:lang w:val="es-MX"/>
        </w:rPr>
      </w:pPr>
      <w:r>
        <w:rPr>
          <w:lang w:val="es-MX"/>
        </w:rPr>
        <w:t>En general, los docentes no pertenecientes al programa ACCIONA manifestaron su interés absoluto de participar del programa, reflejado en constantes consultas del proceso de postulación y/o selección para tales efectos.</w:t>
      </w:r>
    </w:p>
    <w:p w:rsidR="00C26D2F" w:rsidRDefault="00890FF1" w:rsidP="00C26D2F">
      <w:pPr>
        <w:pStyle w:val="Prrafodelista"/>
        <w:numPr>
          <w:ilvl w:val="0"/>
          <w:numId w:val="1"/>
        </w:numPr>
        <w:jc w:val="both"/>
        <w:rPr>
          <w:lang w:val="es-MX"/>
        </w:rPr>
      </w:pPr>
      <w:r w:rsidRPr="00C26D2F">
        <w:rPr>
          <w:b/>
          <w:lang w:val="es-MX"/>
        </w:rPr>
        <w:t>En torno al horario de la jornada</w:t>
      </w:r>
      <w:r w:rsidR="005826EE" w:rsidRPr="00C26D2F">
        <w:rPr>
          <w:b/>
          <w:lang w:val="es-MX"/>
        </w:rPr>
        <w:t xml:space="preserve">: </w:t>
      </w:r>
      <w:r w:rsidR="005826EE" w:rsidRPr="00C26D2F">
        <w:rPr>
          <w:lang w:val="es-MX"/>
        </w:rPr>
        <w:t>La jornada fue concebida como una capacitación básica de 20 horas presenciales</w:t>
      </w:r>
      <w:r w:rsidR="00CA00A7" w:rsidRPr="00C26D2F">
        <w:rPr>
          <w:lang w:val="es-MX"/>
        </w:rPr>
        <w:t>, lo que se traduce en dos días de trabajo con una duración de 10 horas</w:t>
      </w:r>
      <w:r w:rsidR="000743BB">
        <w:rPr>
          <w:lang w:val="es-MX"/>
        </w:rPr>
        <w:t xml:space="preserve"> cada día</w:t>
      </w:r>
      <w:r w:rsidR="00CA00A7" w:rsidRPr="00C26D2F">
        <w:rPr>
          <w:lang w:val="es-MX"/>
        </w:rPr>
        <w:t>, incluyendo hora</w:t>
      </w:r>
      <w:r w:rsidR="00385785" w:rsidRPr="00C26D2F">
        <w:rPr>
          <w:lang w:val="es-MX"/>
        </w:rPr>
        <w:t>s</w:t>
      </w:r>
      <w:r w:rsidR="00CA00A7" w:rsidRPr="00C26D2F">
        <w:rPr>
          <w:lang w:val="es-MX"/>
        </w:rPr>
        <w:t xml:space="preserve"> de </w:t>
      </w:r>
      <w:r w:rsidR="00385785" w:rsidRPr="00C26D2F">
        <w:rPr>
          <w:lang w:val="es-MX"/>
        </w:rPr>
        <w:t xml:space="preserve">intermedios y </w:t>
      </w:r>
      <w:r w:rsidR="00CA00A7" w:rsidRPr="00C26D2F">
        <w:rPr>
          <w:lang w:val="es-MX"/>
        </w:rPr>
        <w:t>alimentación</w:t>
      </w:r>
      <w:r w:rsidR="005826EE" w:rsidRPr="00C26D2F">
        <w:rPr>
          <w:lang w:val="es-MX"/>
        </w:rPr>
        <w:t>.</w:t>
      </w:r>
      <w:r w:rsidR="00CA00A7" w:rsidRPr="00C26D2F">
        <w:rPr>
          <w:lang w:val="es-MX"/>
        </w:rPr>
        <w:t xml:space="preserve"> </w:t>
      </w:r>
      <w:r w:rsidR="00C26D2F">
        <w:rPr>
          <w:lang w:val="es-MX"/>
        </w:rPr>
        <w:t>Por motivos de disponibilidad de sala, la jornada se inició a las 09:00 en vez de las 08:00, durando hasta las 19:00, en vez de las 18:00 en ambos días.</w:t>
      </w:r>
    </w:p>
    <w:p w:rsidR="00815482" w:rsidRPr="00815482" w:rsidRDefault="00815482" w:rsidP="00815482">
      <w:pPr>
        <w:pStyle w:val="Prrafodelista"/>
        <w:jc w:val="both"/>
        <w:rPr>
          <w:lang w:val="es-MX"/>
        </w:rPr>
      </w:pPr>
    </w:p>
    <w:p w:rsidR="00C64FE4" w:rsidRDefault="00D55A05" w:rsidP="00815482">
      <w:pPr>
        <w:pStyle w:val="Prrafodelista"/>
        <w:numPr>
          <w:ilvl w:val="0"/>
          <w:numId w:val="1"/>
        </w:numPr>
        <w:jc w:val="both"/>
        <w:rPr>
          <w:lang w:val="es-MX"/>
        </w:rPr>
      </w:pPr>
      <w:r w:rsidRPr="00C26D2F">
        <w:rPr>
          <w:b/>
          <w:lang w:val="es-MX"/>
        </w:rPr>
        <w:t>En torno a temas operativos:</w:t>
      </w:r>
      <w:r w:rsidR="00BB03D2" w:rsidRPr="00C26D2F">
        <w:rPr>
          <w:lang w:val="es-MX"/>
        </w:rPr>
        <w:t xml:space="preserve"> </w:t>
      </w:r>
      <w:r w:rsidR="00C26D2F">
        <w:rPr>
          <w:lang w:val="es-MX"/>
        </w:rPr>
        <w:t>todo se ejecutó sin inconvenientes: alojamiento, traslado, recepción de docentes, alimentación, servicios de café, aspectos técnicos (proyección y amplificación)</w:t>
      </w:r>
      <w:r w:rsidR="00815482">
        <w:rPr>
          <w:lang w:val="es-MX"/>
        </w:rPr>
        <w:t>.</w:t>
      </w:r>
      <w:r w:rsidR="000743BB">
        <w:rPr>
          <w:lang w:val="es-MX"/>
        </w:rPr>
        <w:t xml:space="preserve"> El trabajo realizado por el coordinador regional, Fernando Olavarría, así como también la comunicación entre él y Elizabeth Schulz, encargada de Acciona Los Ríos, se observó clara y productiva en cada uno de los aspectos de la jornada en cada una de sus fases.</w:t>
      </w:r>
    </w:p>
    <w:p w:rsidR="004044C1" w:rsidRPr="004044C1" w:rsidRDefault="004044C1" w:rsidP="004044C1">
      <w:pPr>
        <w:pStyle w:val="Prrafodelista"/>
        <w:rPr>
          <w:lang w:val="es-MX"/>
        </w:rPr>
      </w:pPr>
    </w:p>
    <w:p w:rsidR="004044C1" w:rsidRPr="004044C1" w:rsidRDefault="004044C1" w:rsidP="00815482">
      <w:pPr>
        <w:pStyle w:val="Prrafodelista"/>
        <w:numPr>
          <w:ilvl w:val="0"/>
          <w:numId w:val="1"/>
        </w:numPr>
        <w:jc w:val="both"/>
        <w:rPr>
          <w:b/>
          <w:lang w:val="es-MX"/>
        </w:rPr>
      </w:pPr>
      <w:r w:rsidRPr="004044C1">
        <w:rPr>
          <w:b/>
          <w:lang w:val="es-MX"/>
        </w:rPr>
        <w:t>En torno a los materiales</w:t>
      </w:r>
      <w:r>
        <w:rPr>
          <w:b/>
          <w:lang w:val="es-MX"/>
        </w:rPr>
        <w:t xml:space="preserve">: </w:t>
      </w:r>
      <w:r w:rsidRPr="004044C1">
        <w:rPr>
          <w:lang w:val="es-MX"/>
        </w:rPr>
        <w:t>todo el material solicitado</w:t>
      </w:r>
      <w:r>
        <w:rPr>
          <w:lang w:val="es-MX"/>
        </w:rPr>
        <w:t>, (impresión de guías, block, lápices, carpetas) estaba el día anterior de la jornada debidamente ordenado y las carpetas a entregar claramente identificadas con el nombre, lugar y fecha de la jornada.</w:t>
      </w:r>
    </w:p>
    <w:p w:rsidR="000C4ACA" w:rsidRDefault="004044C1" w:rsidP="004044C1">
      <w:pPr>
        <w:pStyle w:val="Prrafodelista"/>
        <w:rPr>
          <w:lang w:val="es-MX"/>
        </w:rPr>
      </w:pPr>
      <w:r>
        <w:rPr>
          <w:lang w:val="es-MX"/>
        </w:rPr>
        <w:t>Desde nivel central se gestionó el material audiovisual de los Tesoros Humanos Vivos (gentileza</w:t>
      </w:r>
      <w:r w:rsidRPr="004044C1">
        <w:rPr>
          <w:lang w:val="es-MX"/>
        </w:rPr>
        <w:t xml:space="preserve"> </w:t>
      </w:r>
      <w:r>
        <w:rPr>
          <w:lang w:val="es-MX"/>
        </w:rPr>
        <w:t>de la Sección de Patrimonio) y desde nivel regional pudimos contar con material diverso del Consejo de la cultura, como libros, publicaciones, folletos, postales, entre otros, lo cual fue entregado al final de la jornada a cada uno de los asistentes</w:t>
      </w:r>
    </w:p>
    <w:p w:rsidR="004044C1" w:rsidRPr="004044C1" w:rsidRDefault="004044C1" w:rsidP="004044C1">
      <w:pPr>
        <w:pStyle w:val="Prrafodelista"/>
        <w:rPr>
          <w:lang w:val="es-MX"/>
        </w:rPr>
      </w:pPr>
    </w:p>
    <w:p w:rsidR="000C4ACA" w:rsidRDefault="000C4ACA" w:rsidP="00815482">
      <w:pPr>
        <w:pStyle w:val="Prrafodelista"/>
        <w:numPr>
          <w:ilvl w:val="0"/>
          <w:numId w:val="1"/>
        </w:numPr>
        <w:jc w:val="both"/>
        <w:rPr>
          <w:lang w:val="es-MX"/>
        </w:rPr>
      </w:pPr>
      <w:r w:rsidRPr="000C4ACA">
        <w:rPr>
          <w:b/>
          <w:lang w:val="es-MX"/>
        </w:rPr>
        <w:t>Prensa</w:t>
      </w:r>
      <w:r w:rsidR="000743BB">
        <w:rPr>
          <w:b/>
          <w:lang w:val="es-MX"/>
        </w:rPr>
        <w:t>/difusión</w:t>
      </w:r>
      <w:r w:rsidRPr="000C4ACA">
        <w:rPr>
          <w:b/>
          <w:lang w:val="es-MX"/>
        </w:rPr>
        <w:t xml:space="preserve">: </w:t>
      </w:r>
      <w:r w:rsidRPr="000C4ACA">
        <w:rPr>
          <w:lang w:val="es-MX"/>
        </w:rPr>
        <w:t xml:space="preserve">si bien la jornada fue cubierta por prensa nacional, también lo fue por la prensa regional </w:t>
      </w:r>
      <w:r w:rsidR="000743BB">
        <w:rPr>
          <w:lang w:val="es-MX"/>
        </w:rPr>
        <w:t xml:space="preserve">saliendo publicada la jornada el día anterior </w:t>
      </w:r>
      <w:r w:rsidRPr="000C4ACA">
        <w:rPr>
          <w:lang w:val="es-MX"/>
        </w:rPr>
        <w:t>en el diario el Llanquihue.</w:t>
      </w:r>
      <w:r>
        <w:rPr>
          <w:b/>
          <w:lang w:val="es-MX"/>
        </w:rPr>
        <w:t xml:space="preserve"> </w:t>
      </w:r>
      <w:r w:rsidR="000743BB" w:rsidRPr="000743BB">
        <w:rPr>
          <w:lang w:val="es-MX"/>
        </w:rPr>
        <w:t>Además, es importante mencionar que la actividad estuvo en la cartelera del Centro cultural, la cual se exhibía a las afueras del teatro en un pendón, lo que también contribuyó a la información de los transeúntes.</w:t>
      </w:r>
    </w:p>
    <w:p w:rsidR="00A10DC8" w:rsidRPr="00A10DC8" w:rsidRDefault="00A10DC8" w:rsidP="00A10DC8">
      <w:pPr>
        <w:pStyle w:val="Prrafodelista"/>
        <w:rPr>
          <w:lang w:val="es-MX"/>
        </w:rPr>
      </w:pPr>
    </w:p>
    <w:p w:rsidR="00A10DC8" w:rsidRPr="004044C1" w:rsidRDefault="00A10DC8" w:rsidP="00A10DC8">
      <w:pPr>
        <w:pStyle w:val="Prrafodelista"/>
        <w:numPr>
          <w:ilvl w:val="0"/>
          <w:numId w:val="1"/>
        </w:numPr>
        <w:jc w:val="both"/>
        <w:rPr>
          <w:b/>
          <w:lang w:val="es-MX"/>
        </w:rPr>
      </w:pPr>
      <w:r w:rsidRPr="004044C1">
        <w:rPr>
          <w:b/>
          <w:lang w:val="es-MX"/>
        </w:rPr>
        <w:t>Asistentes Consejo de la Cultura:</w:t>
      </w:r>
    </w:p>
    <w:p w:rsidR="00A10DC8" w:rsidRDefault="00A10DC8" w:rsidP="00A10DC8">
      <w:pPr>
        <w:pStyle w:val="Prrafodelista"/>
        <w:numPr>
          <w:ilvl w:val="1"/>
          <w:numId w:val="1"/>
        </w:numPr>
        <w:jc w:val="both"/>
        <w:rPr>
          <w:lang w:val="es-MX"/>
        </w:rPr>
      </w:pPr>
      <w:r>
        <w:rPr>
          <w:lang w:val="es-MX"/>
        </w:rPr>
        <w:t xml:space="preserve">Nivel Central: </w:t>
      </w:r>
    </w:p>
    <w:p w:rsidR="00A10DC8" w:rsidRDefault="00A10DC8" w:rsidP="00A10DC8">
      <w:pPr>
        <w:pStyle w:val="Prrafodelista"/>
        <w:numPr>
          <w:ilvl w:val="2"/>
          <w:numId w:val="1"/>
        </w:numPr>
        <w:jc w:val="both"/>
        <w:rPr>
          <w:lang w:val="es-MX"/>
        </w:rPr>
      </w:pPr>
      <w:r>
        <w:rPr>
          <w:lang w:val="es-MX"/>
        </w:rPr>
        <w:t>Christian González Hurtado encargado territorial sur del programa Acciona</w:t>
      </w:r>
    </w:p>
    <w:p w:rsidR="00A10DC8" w:rsidRDefault="00A10DC8" w:rsidP="00A10DC8">
      <w:pPr>
        <w:pStyle w:val="Prrafodelista"/>
        <w:numPr>
          <w:ilvl w:val="2"/>
          <w:numId w:val="1"/>
        </w:numPr>
        <w:jc w:val="both"/>
        <w:rPr>
          <w:lang w:val="es-MX"/>
        </w:rPr>
      </w:pPr>
      <w:r>
        <w:rPr>
          <w:lang w:val="es-MX"/>
        </w:rPr>
        <w:t>Constanza Muñoz responsable de la jornada</w:t>
      </w:r>
    </w:p>
    <w:p w:rsidR="00A10DC8" w:rsidRDefault="00A10DC8" w:rsidP="00A10DC8">
      <w:pPr>
        <w:pStyle w:val="Prrafodelista"/>
        <w:numPr>
          <w:ilvl w:val="1"/>
          <w:numId w:val="1"/>
        </w:numPr>
        <w:jc w:val="both"/>
        <w:rPr>
          <w:lang w:val="es-MX"/>
        </w:rPr>
      </w:pPr>
      <w:r>
        <w:rPr>
          <w:lang w:val="es-MX"/>
        </w:rPr>
        <w:t>Los Ríos: Elizabeth Schulz</w:t>
      </w:r>
    </w:p>
    <w:p w:rsidR="000743BB" w:rsidRPr="00A10DC8" w:rsidRDefault="00A10DC8" w:rsidP="000743BB">
      <w:pPr>
        <w:pStyle w:val="Prrafodelista"/>
        <w:numPr>
          <w:ilvl w:val="1"/>
          <w:numId w:val="1"/>
        </w:numPr>
        <w:jc w:val="both"/>
        <w:rPr>
          <w:b/>
          <w:lang w:val="es-MX"/>
        </w:rPr>
      </w:pPr>
      <w:r w:rsidRPr="00A10DC8">
        <w:rPr>
          <w:lang w:val="es-MX"/>
        </w:rPr>
        <w:t>Los Ríos: Fernando Olavarría</w:t>
      </w:r>
    </w:p>
    <w:p w:rsidR="004044C1" w:rsidRDefault="004044C1" w:rsidP="00C26D2F">
      <w:pPr>
        <w:jc w:val="both"/>
        <w:rPr>
          <w:lang w:val="es-MX"/>
        </w:rPr>
      </w:pPr>
    </w:p>
    <w:p w:rsidR="004044C1" w:rsidRDefault="004044C1" w:rsidP="00C26D2F">
      <w:pPr>
        <w:jc w:val="both"/>
        <w:rPr>
          <w:lang w:val="es-MX"/>
        </w:rPr>
      </w:pPr>
    </w:p>
    <w:p w:rsidR="00C26D2F" w:rsidRDefault="00EB40F8" w:rsidP="00C26D2F">
      <w:pPr>
        <w:jc w:val="both"/>
        <w:rPr>
          <w:lang w:val="es-MX"/>
        </w:rPr>
      </w:pPr>
      <w:r>
        <w:rPr>
          <w:lang w:val="es-MX"/>
        </w:rPr>
        <w:t xml:space="preserve">Respecto de la presencia de </w:t>
      </w:r>
      <w:r w:rsidR="00C26D2F">
        <w:rPr>
          <w:lang w:val="es-MX"/>
        </w:rPr>
        <w:t>los encargados regionales, es importante mencionar que Fernando Olavarría, así como Elizabeth Schulz estuvieron presente en ambos días de la jornada, colaborando en cada detalle, así como también acompañando a los docentes y al equipo proveniente desde nivel central (Christian González y Constanza Muñoz)</w:t>
      </w:r>
      <w:r w:rsidR="004044C1">
        <w:rPr>
          <w:lang w:val="es-MX"/>
        </w:rPr>
        <w:t>.</w:t>
      </w:r>
    </w:p>
    <w:p w:rsidR="000C4ACA" w:rsidRDefault="000743BB" w:rsidP="00C26D2F">
      <w:pPr>
        <w:jc w:val="both"/>
        <w:rPr>
          <w:lang w:val="es-MX"/>
        </w:rPr>
      </w:pPr>
      <w:r>
        <w:rPr>
          <w:lang w:val="es-MX"/>
        </w:rPr>
        <w:t>En general, la jornada se desarrolló sin inconvenientes predecibles, un clima grato y de mucha participación y diálogo tanto por parte de los docentes asistentes, como del equipo organizador (regional y nacional) lo que claramente contribuye al desarrollo de los individuos convocados.</w:t>
      </w:r>
    </w:p>
    <w:p w:rsidR="00924713" w:rsidRPr="00C64FE4" w:rsidRDefault="00C26D2F" w:rsidP="00A10DC8">
      <w:pPr>
        <w:jc w:val="both"/>
        <w:rPr>
          <w:lang w:val="es-MX"/>
        </w:rPr>
      </w:pPr>
      <w:r>
        <w:rPr>
          <w:lang w:val="es-MX"/>
        </w:rPr>
        <w:t xml:space="preserve"> </w:t>
      </w:r>
    </w:p>
    <w:sectPr w:rsidR="00924713" w:rsidRPr="00C64FE4" w:rsidSect="009F151A">
      <w:headerReference w:type="default" r:id="rId9"/>
      <w:pgSz w:w="12240" w:h="15840"/>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603" w:rsidRDefault="00F62603" w:rsidP="00FA6686">
      <w:pPr>
        <w:spacing w:after="0" w:line="240" w:lineRule="auto"/>
      </w:pPr>
      <w:r>
        <w:separator/>
      </w:r>
    </w:p>
  </w:endnote>
  <w:endnote w:type="continuationSeparator" w:id="0">
    <w:p w:rsidR="00F62603" w:rsidRDefault="00F62603" w:rsidP="00FA6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603" w:rsidRDefault="00F62603" w:rsidP="00FA6686">
      <w:pPr>
        <w:spacing w:after="0" w:line="240" w:lineRule="auto"/>
      </w:pPr>
      <w:r>
        <w:separator/>
      </w:r>
    </w:p>
  </w:footnote>
  <w:footnote w:type="continuationSeparator" w:id="0">
    <w:p w:rsidR="00F62603" w:rsidRDefault="00F62603" w:rsidP="00FA66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686" w:rsidRDefault="00FA6686">
    <w:pPr>
      <w:pStyle w:val="Encabezado"/>
    </w:pPr>
    <w:r>
      <w:rPr>
        <w:noProof/>
        <w:lang w:eastAsia="es-CL"/>
      </w:rPr>
      <w:drawing>
        <wp:inline distT="0" distB="0" distL="0" distR="0" wp14:anchorId="7510D18B" wp14:editId="3D1D7C5D">
          <wp:extent cx="952500" cy="866775"/>
          <wp:effectExtent l="0" t="0" r="0" b="9525"/>
          <wp:docPr id="1" name="Imagen 1" descr="cid:image001.jpg@01CBDFDA.84190D50"/>
          <wp:cNvGraphicFramePr/>
          <a:graphic xmlns:a="http://schemas.openxmlformats.org/drawingml/2006/main">
            <a:graphicData uri="http://schemas.openxmlformats.org/drawingml/2006/picture">
              <pic:pic xmlns:pic="http://schemas.openxmlformats.org/drawingml/2006/picture">
                <pic:nvPicPr>
                  <pic:cNvPr id="1" name="Imagen 1" descr="cid:image001.jpg@01CBDFDA.84190D5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4662E"/>
    <w:multiLevelType w:val="hybridMultilevel"/>
    <w:tmpl w:val="282EEB0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7E6416FD"/>
    <w:multiLevelType w:val="hybridMultilevel"/>
    <w:tmpl w:val="CD26D6F6"/>
    <w:lvl w:ilvl="0" w:tplc="76365C3C">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63D"/>
    <w:rsid w:val="000743BB"/>
    <w:rsid w:val="000968AF"/>
    <w:rsid w:val="000C282F"/>
    <w:rsid w:val="000C4ACA"/>
    <w:rsid w:val="000F67A0"/>
    <w:rsid w:val="001465C7"/>
    <w:rsid w:val="00230424"/>
    <w:rsid w:val="0023189C"/>
    <w:rsid w:val="00296BE3"/>
    <w:rsid w:val="002B3999"/>
    <w:rsid w:val="002D2BC9"/>
    <w:rsid w:val="00346567"/>
    <w:rsid w:val="00377581"/>
    <w:rsid w:val="00385785"/>
    <w:rsid w:val="003C4057"/>
    <w:rsid w:val="004044C1"/>
    <w:rsid w:val="00406D60"/>
    <w:rsid w:val="004B5309"/>
    <w:rsid w:val="00506C88"/>
    <w:rsid w:val="00565943"/>
    <w:rsid w:val="005826EE"/>
    <w:rsid w:val="005867BC"/>
    <w:rsid w:val="005C5415"/>
    <w:rsid w:val="005D2CEF"/>
    <w:rsid w:val="005E46A3"/>
    <w:rsid w:val="00795772"/>
    <w:rsid w:val="00797C12"/>
    <w:rsid w:val="007E7DA5"/>
    <w:rsid w:val="00815482"/>
    <w:rsid w:val="00815E50"/>
    <w:rsid w:val="00837113"/>
    <w:rsid w:val="008506CE"/>
    <w:rsid w:val="00890FF1"/>
    <w:rsid w:val="008D0D5B"/>
    <w:rsid w:val="008F344A"/>
    <w:rsid w:val="00914FCC"/>
    <w:rsid w:val="0092181C"/>
    <w:rsid w:val="00922257"/>
    <w:rsid w:val="00924713"/>
    <w:rsid w:val="00961F7C"/>
    <w:rsid w:val="0099432C"/>
    <w:rsid w:val="009F151A"/>
    <w:rsid w:val="00A10DC8"/>
    <w:rsid w:val="00A46CB2"/>
    <w:rsid w:val="00AA7351"/>
    <w:rsid w:val="00AD334C"/>
    <w:rsid w:val="00B62185"/>
    <w:rsid w:val="00BB03D2"/>
    <w:rsid w:val="00BB663D"/>
    <w:rsid w:val="00BD6C29"/>
    <w:rsid w:val="00C072D2"/>
    <w:rsid w:val="00C26D2F"/>
    <w:rsid w:val="00C4173A"/>
    <w:rsid w:val="00C513E1"/>
    <w:rsid w:val="00C64FE4"/>
    <w:rsid w:val="00C87E3C"/>
    <w:rsid w:val="00CA00A7"/>
    <w:rsid w:val="00D55A05"/>
    <w:rsid w:val="00DD08B0"/>
    <w:rsid w:val="00DD77B7"/>
    <w:rsid w:val="00DE282F"/>
    <w:rsid w:val="00E57065"/>
    <w:rsid w:val="00EB40F8"/>
    <w:rsid w:val="00EF7809"/>
    <w:rsid w:val="00F0454E"/>
    <w:rsid w:val="00F134DD"/>
    <w:rsid w:val="00F2644A"/>
    <w:rsid w:val="00F62603"/>
    <w:rsid w:val="00FA3D56"/>
    <w:rsid w:val="00FA668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72D2"/>
    <w:pPr>
      <w:ind w:left="720"/>
      <w:contextualSpacing/>
    </w:pPr>
  </w:style>
  <w:style w:type="character" w:styleId="Textoennegrita">
    <w:name w:val="Strong"/>
    <w:qFormat/>
    <w:rsid w:val="00797C12"/>
    <w:rPr>
      <w:b/>
      <w:bCs/>
    </w:rPr>
  </w:style>
  <w:style w:type="table" w:styleId="Tablaconcuadrcula">
    <w:name w:val="Table Grid"/>
    <w:basedOn w:val="Tablanormal"/>
    <w:uiPriority w:val="59"/>
    <w:rsid w:val="00797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A66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6686"/>
  </w:style>
  <w:style w:type="paragraph" w:styleId="Piedepgina">
    <w:name w:val="footer"/>
    <w:basedOn w:val="Normal"/>
    <w:link w:val="PiedepginaCar"/>
    <w:uiPriority w:val="99"/>
    <w:unhideWhenUsed/>
    <w:rsid w:val="00FA66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6686"/>
  </w:style>
  <w:style w:type="paragraph" w:styleId="Textodeglobo">
    <w:name w:val="Balloon Text"/>
    <w:basedOn w:val="Normal"/>
    <w:link w:val="TextodegloboCar"/>
    <w:uiPriority w:val="99"/>
    <w:semiHidden/>
    <w:unhideWhenUsed/>
    <w:rsid w:val="00FA66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66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72D2"/>
    <w:pPr>
      <w:ind w:left="720"/>
      <w:contextualSpacing/>
    </w:pPr>
  </w:style>
  <w:style w:type="character" w:styleId="Textoennegrita">
    <w:name w:val="Strong"/>
    <w:qFormat/>
    <w:rsid w:val="00797C12"/>
    <w:rPr>
      <w:b/>
      <w:bCs/>
    </w:rPr>
  </w:style>
  <w:style w:type="table" w:styleId="Tablaconcuadrcula">
    <w:name w:val="Table Grid"/>
    <w:basedOn w:val="Tablanormal"/>
    <w:uiPriority w:val="59"/>
    <w:rsid w:val="00797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A66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6686"/>
  </w:style>
  <w:style w:type="paragraph" w:styleId="Piedepgina">
    <w:name w:val="footer"/>
    <w:basedOn w:val="Normal"/>
    <w:link w:val="PiedepginaCar"/>
    <w:uiPriority w:val="99"/>
    <w:unhideWhenUsed/>
    <w:rsid w:val="00FA66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6686"/>
  </w:style>
  <w:style w:type="paragraph" w:styleId="Textodeglobo">
    <w:name w:val="Balloon Text"/>
    <w:basedOn w:val="Normal"/>
    <w:link w:val="TextodegloboCar"/>
    <w:uiPriority w:val="99"/>
    <w:semiHidden/>
    <w:unhideWhenUsed/>
    <w:rsid w:val="00FA66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66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62895">
      <w:bodyDiv w:val="1"/>
      <w:marLeft w:val="0"/>
      <w:marRight w:val="0"/>
      <w:marTop w:val="0"/>
      <w:marBottom w:val="0"/>
      <w:divBdr>
        <w:top w:val="none" w:sz="0" w:space="0" w:color="auto"/>
        <w:left w:val="none" w:sz="0" w:space="0" w:color="auto"/>
        <w:bottom w:val="none" w:sz="0" w:space="0" w:color="auto"/>
        <w:right w:val="none" w:sz="0" w:space="0" w:color="auto"/>
      </w:divBdr>
    </w:div>
    <w:div w:id="378482002">
      <w:bodyDiv w:val="1"/>
      <w:marLeft w:val="0"/>
      <w:marRight w:val="0"/>
      <w:marTop w:val="0"/>
      <w:marBottom w:val="0"/>
      <w:divBdr>
        <w:top w:val="none" w:sz="0" w:space="0" w:color="auto"/>
        <w:left w:val="none" w:sz="0" w:space="0" w:color="auto"/>
        <w:bottom w:val="none" w:sz="0" w:space="0" w:color="auto"/>
        <w:right w:val="none" w:sz="0" w:space="0" w:color="auto"/>
      </w:divBdr>
    </w:div>
    <w:div w:id="407923700">
      <w:bodyDiv w:val="1"/>
      <w:marLeft w:val="0"/>
      <w:marRight w:val="0"/>
      <w:marTop w:val="0"/>
      <w:marBottom w:val="0"/>
      <w:divBdr>
        <w:top w:val="none" w:sz="0" w:space="0" w:color="auto"/>
        <w:left w:val="none" w:sz="0" w:space="0" w:color="auto"/>
        <w:bottom w:val="none" w:sz="0" w:space="0" w:color="auto"/>
        <w:right w:val="none" w:sz="0" w:space="0" w:color="auto"/>
      </w:divBdr>
    </w:div>
    <w:div w:id="908541953">
      <w:bodyDiv w:val="1"/>
      <w:marLeft w:val="0"/>
      <w:marRight w:val="0"/>
      <w:marTop w:val="0"/>
      <w:marBottom w:val="0"/>
      <w:divBdr>
        <w:top w:val="none" w:sz="0" w:space="0" w:color="auto"/>
        <w:left w:val="none" w:sz="0" w:space="0" w:color="auto"/>
        <w:bottom w:val="none" w:sz="0" w:space="0" w:color="auto"/>
        <w:right w:val="none" w:sz="0" w:space="0" w:color="auto"/>
      </w:divBdr>
    </w:div>
    <w:div w:id="958727587">
      <w:bodyDiv w:val="1"/>
      <w:marLeft w:val="0"/>
      <w:marRight w:val="0"/>
      <w:marTop w:val="0"/>
      <w:marBottom w:val="0"/>
      <w:divBdr>
        <w:top w:val="none" w:sz="0" w:space="0" w:color="auto"/>
        <w:left w:val="none" w:sz="0" w:space="0" w:color="auto"/>
        <w:bottom w:val="none" w:sz="0" w:space="0" w:color="auto"/>
        <w:right w:val="none" w:sz="0" w:space="0" w:color="auto"/>
      </w:divBdr>
    </w:div>
    <w:div w:id="1098722200">
      <w:bodyDiv w:val="1"/>
      <w:marLeft w:val="0"/>
      <w:marRight w:val="0"/>
      <w:marTop w:val="0"/>
      <w:marBottom w:val="0"/>
      <w:divBdr>
        <w:top w:val="none" w:sz="0" w:space="0" w:color="auto"/>
        <w:left w:val="none" w:sz="0" w:space="0" w:color="auto"/>
        <w:bottom w:val="none" w:sz="0" w:space="0" w:color="auto"/>
        <w:right w:val="none" w:sz="0" w:space="0" w:color="auto"/>
      </w:divBdr>
    </w:div>
    <w:div w:id="1231189904">
      <w:bodyDiv w:val="1"/>
      <w:marLeft w:val="0"/>
      <w:marRight w:val="0"/>
      <w:marTop w:val="0"/>
      <w:marBottom w:val="0"/>
      <w:divBdr>
        <w:top w:val="none" w:sz="0" w:space="0" w:color="auto"/>
        <w:left w:val="none" w:sz="0" w:space="0" w:color="auto"/>
        <w:bottom w:val="none" w:sz="0" w:space="0" w:color="auto"/>
        <w:right w:val="none" w:sz="0" w:space="0" w:color="auto"/>
      </w:divBdr>
    </w:div>
    <w:div w:id="1338852186">
      <w:bodyDiv w:val="1"/>
      <w:marLeft w:val="0"/>
      <w:marRight w:val="0"/>
      <w:marTop w:val="0"/>
      <w:marBottom w:val="0"/>
      <w:divBdr>
        <w:top w:val="none" w:sz="0" w:space="0" w:color="auto"/>
        <w:left w:val="none" w:sz="0" w:space="0" w:color="auto"/>
        <w:bottom w:val="none" w:sz="0" w:space="0" w:color="auto"/>
        <w:right w:val="none" w:sz="0" w:space="0" w:color="auto"/>
      </w:divBdr>
    </w:div>
    <w:div w:id="1485393629">
      <w:bodyDiv w:val="1"/>
      <w:marLeft w:val="0"/>
      <w:marRight w:val="0"/>
      <w:marTop w:val="0"/>
      <w:marBottom w:val="0"/>
      <w:divBdr>
        <w:top w:val="none" w:sz="0" w:space="0" w:color="auto"/>
        <w:left w:val="none" w:sz="0" w:space="0" w:color="auto"/>
        <w:bottom w:val="none" w:sz="0" w:space="0" w:color="auto"/>
        <w:right w:val="none" w:sz="0" w:space="0" w:color="auto"/>
      </w:divBdr>
    </w:div>
    <w:div w:id="16760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C7E4A-3B6A-4725-81A9-37149F888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1227</Words>
  <Characters>6749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Andrés Lucero Tobar</dc:creator>
  <cp:lastModifiedBy>Constanza Muñoz Virgilio</cp:lastModifiedBy>
  <cp:revision>2</cp:revision>
  <dcterms:created xsi:type="dcterms:W3CDTF">2015-09-14T14:09:00Z</dcterms:created>
  <dcterms:modified xsi:type="dcterms:W3CDTF">2015-09-14T14:09:00Z</dcterms:modified>
</cp:coreProperties>
</file>