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73" w:type="dxa"/>
        <w:tblCellMar>
          <w:left w:w="0" w:type="dxa"/>
          <w:right w:w="0" w:type="dxa"/>
        </w:tblCellMar>
        <w:tblLook w:val="04A0" w:firstRow="1" w:lastRow="0" w:firstColumn="1" w:lastColumn="0" w:noHBand="0" w:noVBand="1"/>
      </w:tblPr>
      <w:tblGrid>
        <w:gridCol w:w="1496"/>
        <w:gridCol w:w="1675"/>
        <w:gridCol w:w="1924"/>
        <w:gridCol w:w="1629"/>
        <w:gridCol w:w="1489"/>
        <w:gridCol w:w="2190"/>
        <w:gridCol w:w="2770"/>
      </w:tblGrid>
      <w:tr w:rsidR="00252E2D" w:rsidRPr="00252E2D" w:rsidTr="00252E2D">
        <w:tc>
          <w:tcPr>
            <w:tcW w:w="13173" w:type="dxa"/>
            <w:gridSpan w:val="7"/>
            <w:tcBorders>
              <w:bottom w:val="single" w:sz="4" w:space="0" w:color="auto"/>
            </w:tcBorders>
            <w:shd w:val="clear" w:color="auto" w:fill="FFFFFF" w:themeFill="background1"/>
            <w:tcMar>
              <w:top w:w="0" w:type="dxa"/>
              <w:left w:w="108" w:type="dxa"/>
              <w:bottom w:w="0" w:type="dxa"/>
              <w:right w:w="108" w:type="dxa"/>
            </w:tcMar>
          </w:tcPr>
          <w:p w:rsidR="00252E2D" w:rsidRDefault="00252E2D" w:rsidP="00252E2D">
            <w:pPr>
              <w:spacing w:before="100" w:beforeAutospacing="1" w:after="100" w:afterAutospacing="1"/>
              <w:rPr>
                <w:rFonts w:asciiTheme="minorHAnsi" w:hAnsiTheme="minorHAnsi"/>
                <w:b/>
                <w:sz w:val="28"/>
                <w:szCs w:val="28"/>
              </w:rPr>
            </w:pPr>
            <w:r w:rsidRPr="00252E2D">
              <w:rPr>
                <w:rFonts w:asciiTheme="minorHAnsi" w:hAnsiTheme="minorHAnsi"/>
                <w:b/>
                <w:sz w:val="28"/>
                <w:szCs w:val="28"/>
              </w:rPr>
              <w:t xml:space="preserve">Programación  </w:t>
            </w:r>
            <w:r>
              <w:rPr>
                <w:rFonts w:asciiTheme="minorHAnsi" w:hAnsiTheme="minorHAnsi"/>
                <w:b/>
                <w:sz w:val="28"/>
                <w:szCs w:val="28"/>
              </w:rPr>
              <w:t xml:space="preserve"> </w:t>
            </w:r>
            <w:r w:rsidRPr="00252E2D">
              <w:rPr>
                <w:rFonts w:asciiTheme="minorHAnsi" w:hAnsiTheme="minorHAnsi"/>
                <w:b/>
                <w:sz w:val="28"/>
                <w:szCs w:val="28"/>
              </w:rPr>
              <w:t xml:space="preserve">FAE </w:t>
            </w:r>
            <w:r>
              <w:rPr>
                <w:rFonts w:asciiTheme="minorHAnsi" w:hAnsiTheme="minorHAnsi"/>
                <w:b/>
                <w:sz w:val="28"/>
                <w:szCs w:val="28"/>
              </w:rPr>
              <w:t xml:space="preserve"> </w:t>
            </w:r>
            <w:r w:rsidRPr="00252E2D">
              <w:rPr>
                <w:rFonts w:asciiTheme="minorHAnsi" w:hAnsiTheme="minorHAnsi"/>
                <w:b/>
                <w:sz w:val="28"/>
                <w:szCs w:val="28"/>
              </w:rPr>
              <w:t xml:space="preserve"> 2018 </w:t>
            </w:r>
            <w:r>
              <w:rPr>
                <w:rFonts w:asciiTheme="minorHAnsi" w:hAnsiTheme="minorHAnsi"/>
                <w:b/>
                <w:sz w:val="28"/>
                <w:szCs w:val="28"/>
              </w:rPr>
              <w:t xml:space="preserve"> </w:t>
            </w:r>
            <w:r w:rsidRPr="00252E2D">
              <w:rPr>
                <w:rFonts w:asciiTheme="minorHAnsi" w:hAnsiTheme="minorHAnsi"/>
                <w:b/>
                <w:sz w:val="28"/>
                <w:szCs w:val="28"/>
              </w:rPr>
              <w:t xml:space="preserve">Evaluación </w:t>
            </w:r>
            <w:r>
              <w:rPr>
                <w:rFonts w:asciiTheme="minorHAnsi" w:hAnsiTheme="minorHAnsi"/>
                <w:b/>
                <w:sz w:val="28"/>
                <w:szCs w:val="28"/>
              </w:rPr>
              <w:t xml:space="preserve"> N</w:t>
            </w:r>
            <w:r w:rsidRPr="00252E2D">
              <w:rPr>
                <w:rFonts w:asciiTheme="minorHAnsi" w:hAnsiTheme="minorHAnsi"/>
                <w:b/>
                <w:sz w:val="28"/>
                <w:szCs w:val="28"/>
              </w:rPr>
              <w:t>acional</w:t>
            </w:r>
          </w:p>
          <w:p w:rsidR="00252E2D" w:rsidRPr="00252E2D" w:rsidRDefault="00252E2D" w:rsidP="00252E2D">
            <w:pPr>
              <w:spacing w:before="100" w:beforeAutospacing="1" w:after="100" w:afterAutospacing="1"/>
              <w:rPr>
                <w:rFonts w:asciiTheme="minorHAnsi" w:hAnsiTheme="minorHAnsi"/>
                <w:b/>
                <w:sz w:val="28"/>
                <w:szCs w:val="28"/>
              </w:rPr>
            </w:pPr>
          </w:p>
        </w:tc>
      </w:tr>
      <w:tr w:rsidR="00252E2D" w:rsidRPr="00252E2D" w:rsidTr="00252E2D">
        <w:tc>
          <w:tcPr>
            <w:tcW w:w="1496"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b/>
                <w:sz w:val="22"/>
                <w:szCs w:val="22"/>
              </w:rPr>
            </w:pPr>
            <w:r w:rsidRPr="00252E2D">
              <w:rPr>
                <w:rFonts w:asciiTheme="minorHAnsi" w:hAnsiTheme="minorHAnsi"/>
                <w:b/>
                <w:sz w:val="22"/>
                <w:szCs w:val="22"/>
              </w:rPr>
              <w:t>Etapa</w:t>
            </w:r>
          </w:p>
        </w:tc>
        <w:tc>
          <w:tcPr>
            <w:tcW w:w="1675"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b/>
                <w:sz w:val="22"/>
                <w:szCs w:val="22"/>
              </w:rPr>
            </w:pPr>
            <w:r w:rsidRPr="00252E2D">
              <w:rPr>
                <w:rFonts w:asciiTheme="minorHAnsi" w:hAnsiTheme="minorHAnsi"/>
                <w:b/>
                <w:sz w:val="22"/>
                <w:szCs w:val="22"/>
              </w:rPr>
              <w:t xml:space="preserve">Actividad </w:t>
            </w:r>
          </w:p>
        </w:tc>
        <w:tc>
          <w:tcPr>
            <w:tcW w:w="1924"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b/>
                <w:sz w:val="22"/>
                <w:szCs w:val="22"/>
              </w:rPr>
            </w:pPr>
            <w:r w:rsidRPr="00252E2D">
              <w:rPr>
                <w:rFonts w:asciiTheme="minorHAnsi" w:hAnsiTheme="minorHAnsi"/>
                <w:b/>
                <w:sz w:val="22"/>
                <w:szCs w:val="22"/>
              </w:rPr>
              <w:t>Plazo/Fecha/Lugar</w:t>
            </w:r>
          </w:p>
        </w:tc>
        <w:tc>
          <w:tcPr>
            <w:tcW w:w="1629"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b/>
                <w:sz w:val="22"/>
                <w:szCs w:val="22"/>
              </w:rPr>
            </w:pPr>
            <w:r w:rsidRPr="00252E2D">
              <w:rPr>
                <w:rFonts w:asciiTheme="minorHAnsi" w:hAnsiTheme="minorHAnsi"/>
                <w:b/>
                <w:sz w:val="22"/>
                <w:szCs w:val="22"/>
              </w:rPr>
              <w:t>Responsable</w:t>
            </w:r>
          </w:p>
        </w:tc>
        <w:tc>
          <w:tcPr>
            <w:tcW w:w="1489"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b/>
                <w:sz w:val="22"/>
                <w:szCs w:val="22"/>
              </w:rPr>
            </w:pPr>
            <w:r w:rsidRPr="00252E2D">
              <w:rPr>
                <w:rFonts w:asciiTheme="minorHAnsi" w:hAnsiTheme="minorHAnsi"/>
                <w:b/>
                <w:sz w:val="22"/>
                <w:szCs w:val="22"/>
              </w:rPr>
              <w:t>Documentos</w:t>
            </w:r>
          </w:p>
        </w:tc>
        <w:tc>
          <w:tcPr>
            <w:tcW w:w="2190"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b/>
                <w:sz w:val="22"/>
                <w:szCs w:val="22"/>
              </w:rPr>
            </w:pPr>
            <w:r w:rsidRPr="00252E2D">
              <w:rPr>
                <w:rFonts w:asciiTheme="minorHAnsi" w:hAnsiTheme="minorHAnsi"/>
                <w:b/>
                <w:sz w:val="22"/>
                <w:szCs w:val="22"/>
              </w:rPr>
              <w:t>Resultado esperado</w:t>
            </w:r>
          </w:p>
        </w:tc>
        <w:tc>
          <w:tcPr>
            <w:tcW w:w="2770"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b/>
                <w:sz w:val="22"/>
                <w:szCs w:val="22"/>
              </w:rPr>
            </w:pPr>
            <w:r w:rsidRPr="00252E2D">
              <w:rPr>
                <w:rFonts w:asciiTheme="minorHAnsi" w:hAnsiTheme="minorHAnsi"/>
                <w:b/>
                <w:sz w:val="22"/>
                <w:szCs w:val="22"/>
              </w:rPr>
              <w:t>Observaciones</w:t>
            </w:r>
          </w:p>
        </w:tc>
      </w:tr>
      <w:tr w:rsidR="00252E2D" w:rsidRPr="00252E2D" w:rsidTr="00252E2D">
        <w:tc>
          <w:tcPr>
            <w:tcW w:w="1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Asignación de proyectos</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A cada evaluador/a</w:t>
            </w: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29 de septiembre</w:t>
            </w: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Equipo FAE</w:t>
            </w: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Un proyecto PDF por folio</w:t>
            </w:r>
          </w:p>
        </w:tc>
        <w:tc>
          <w:tcPr>
            <w:tcW w:w="2190"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 xml:space="preserve">Cada evaluador tiene asignados sus proyectos de especialidad </w:t>
            </w:r>
          </w:p>
        </w:tc>
        <w:tc>
          <w:tcPr>
            <w:tcW w:w="2770"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 xml:space="preserve">Cuando a un evaluador se le asignara una baja cantidad de proyectos de su especialidad (por haber baja postulación), el equipó FAE podrá redistribuir proyectos, de modo que las cargas de proyectos sean equivalentes. </w:t>
            </w:r>
          </w:p>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El máximo de proyectos a asignar por evaluador/a es 40 y el mínimo 30.</w:t>
            </w:r>
          </w:p>
        </w:tc>
      </w:tr>
      <w:tr w:rsidR="00252E2D" w:rsidRPr="00252E2D" w:rsidTr="00252E2D">
        <w:tc>
          <w:tcPr>
            <w:tcW w:w="1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1° Reunión de coordinación de evaluación</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Acuerdo general de procedimientos, criterios ,plazos, instrumentos</w:t>
            </w: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 </w:t>
            </w:r>
            <w:bookmarkStart w:id="0" w:name="_GoBack"/>
            <w:bookmarkEnd w:id="0"/>
            <w:r w:rsidRPr="00252E2D">
              <w:rPr>
                <w:rFonts w:asciiTheme="minorHAnsi" w:hAnsiTheme="minorHAnsi"/>
                <w:sz w:val="22"/>
                <w:szCs w:val="22"/>
              </w:rPr>
              <w:t>4 de octubre</w:t>
            </w:r>
          </w:p>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(de 15  a 17 horas)</w:t>
            </w:r>
          </w:p>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3° Piso CNCA</w:t>
            </w: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Equipo FAE, Participan todos/as los/as evaluadores/as</w:t>
            </w: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Entrega de orientaciones, bases, matriz de criterios e indicadores.</w:t>
            </w:r>
          </w:p>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Entrega de matriz de evaluación (símil plataforma)</w:t>
            </w:r>
          </w:p>
        </w:tc>
        <w:tc>
          <w:tcPr>
            <w:tcW w:w="2190"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Evaluador/as tienen claros los criterios de evaluación, el manejo en la plataforma, la consistencia evaluativa, los plazos y sus responsabilidades</w:t>
            </w:r>
          </w:p>
        </w:tc>
        <w:tc>
          <w:tcPr>
            <w:tcW w:w="2770"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Si alguno/a tuviera dificultades nos informa para buscar una fecha y horario cercano.</w:t>
            </w:r>
          </w:p>
        </w:tc>
      </w:tr>
      <w:tr w:rsidR="00252E2D" w:rsidRPr="00252E2D" w:rsidTr="00252E2D">
        <w:tc>
          <w:tcPr>
            <w:tcW w:w="1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Evaluación Individual de  proyectos</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 xml:space="preserve">Cada evaluador asigna puntajes </w:t>
            </w:r>
            <w:r w:rsidRPr="00252E2D">
              <w:rPr>
                <w:rFonts w:asciiTheme="minorHAnsi" w:hAnsiTheme="minorHAnsi"/>
                <w:sz w:val="22"/>
                <w:szCs w:val="22"/>
              </w:rPr>
              <w:lastRenderedPageBreak/>
              <w:t>y fundamentos a cada proyecto</w:t>
            </w: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lastRenderedPageBreak/>
              <w:t>Entre el 4  y el  20 de octubre</w:t>
            </w: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Cada evaluador/a</w:t>
            </w: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Matriz de evaluación</w:t>
            </w:r>
          </w:p>
        </w:tc>
        <w:tc>
          <w:tcPr>
            <w:tcW w:w="2190"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Cada proyecto está evaluado al día 20 de octubre</w:t>
            </w:r>
          </w:p>
        </w:tc>
        <w:tc>
          <w:tcPr>
            <w:tcW w:w="2770"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 xml:space="preserve">Una vez habilitado el acceso a la plataforma cada evaluador/a deberá </w:t>
            </w:r>
            <w:r w:rsidRPr="00252E2D">
              <w:rPr>
                <w:rFonts w:asciiTheme="minorHAnsi" w:hAnsiTheme="minorHAnsi"/>
                <w:sz w:val="22"/>
                <w:szCs w:val="22"/>
              </w:rPr>
              <w:lastRenderedPageBreak/>
              <w:t xml:space="preserve">traspasar esa información desde su matriz </w:t>
            </w:r>
            <w:proofErr w:type="spellStart"/>
            <w:r w:rsidRPr="00252E2D">
              <w:rPr>
                <w:rFonts w:asciiTheme="minorHAnsi" w:hAnsiTheme="minorHAnsi"/>
                <w:sz w:val="22"/>
                <w:szCs w:val="22"/>
              </w:rPr>
              <w:t>excel</w:t>
            </w:r>
            <w:proofErr w:type="spellEnd"/>
            <w:r w:rsidRPr="00252E2D">
              <w:rPr>
                <w:rFonts w:asciiTheme="minorHAnsi" w:hAnsiTheme="minorHAnsi"/>
                <w:sz w:val="22"/>
                <w:szCs w:val="22"/>
              </w:rPr>
              <w:t xml:space="preserve"> a esta, teni</w:t>
            </w:r>
            <w:r>
              <w:rPr>
                <w:rFonts w:asciiTheme="minorHAnsi" w:hAnsiTheme="minorHAnsi"/>
                <w:sz w:val="22"/>
                <w:szCs w:val="22"/>
              </w:rPr>
              <w:t>endo especial cuidado en GUARDAR</w:t>
            </w:r>
            <w:r w:rsidRPr="00252E2D">
              <w:rPr>
                <w:rFonts w:asciiTheme="minorHAnsi" w:hAnsiTheme="minorHAnsi"/>
                <w:sz w:val="22"/>
                <w:szCs w:val="22"/>
              </w:rPr>
              <w:t xml:space="preserve">  Y NO FINALIZAR su evaluación, pues será revisada por el equipo FAE. </w:t>
            </w:r>
          </w:p>
        </w:tc>
      </w:tr>
      <w:tr w:rsidR="00252E2D" w:rsidRPr="00252E2D" w:rsidTr="00252E2D">
        <w:tc>
          <w:tcPr>
            <w:tcW w:w="1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lastRenderedPageBreak/>
              <w:t xml:space="preserve">Reunión de avance </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Revisión de avances, dificultades (déficit) y fortalezas observadas</w:t>
            </w: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Por definir en forma conjunta</w:t>
            </w:r>
          </w:p>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 </w:t>
            </w:r>
          </w:p>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3° Piso CNCA</w:t>
            </w: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Equipo FAE y evaluador/as</w:t>
            </w: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Breve informe escrito de dificultades recurrentes, y fortalezas destacadas</w:t>
            </w:r>
          </w:p>
        </w:tc>
        <w:tc>
          <w:tcPr>
            <w:tcW w:w="2190"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Acuerdos operativos (criterios comunes); un conjunto  fortalezas y debilidades detectadas por c/evaluador/a</w:t>
            </w:r>
          </w:p>
        </w:tc>
        <w:tc>
          <w:tcPr>
            <w:tcW w:w="2770"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Esta reunión tiene por propósito afinar criterios, si correspondiera, así como comentar los hallazgos principales referidos a dificultades y fortalezas  </w:t>
            </w:r>
          </w:p>
        </w:tc>
      </w:tr>
      <w:tr w:rsidR="00252E2D" w:rsidRPr="00252E2D" w:rsidTr="00252E2D">
        <w:tc>
          <w:tcPr>
            <w:tcW w:w="14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Sesión Jurado</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Seleccionar los proyectos adjudicatarios de recursos</w:t>
            </w: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26 de octubre</w:t>
            </w:r>
          </w:p>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 </w:t>
            </w:r>
          </w:p>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DUOC</w:t>
            </w:r>
          </w:p>
        </w:tc>
        <w:tc>
          <w:tcPr>
            <w:tcW w:w="1629"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Equipo FAE, Evaluadores- Jurado</w:t>
            </w: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Panorama de puntajes promedio, preparado por equipo FAE.</w:t>
            </w:r>
          </w:p>
        </w:tc>
        <w:tc>
          <w:tcPr>
            <w:tcW w:w="2190"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Un conjunto de “n” proyectos seleccionados, con recursos asignados; un conjunto de “n” proyectos en Lista de Espera; listado de No Seleccionados</w:t>
            </w:r>
          </w:p>
        </w:tc>
        <w:tc>
          <w:tcPr>
            <w:tcW w:w="2770" w:type="dxa"/>
            <w:tcBorders>
              <w:top w:val="nil"/>
              <w:left w:val="nil"/>
              <w:bottom w:val="single" w:sz="8" w:space="0" w:color="auto"/>
              <w:right w:val="single" w:sz="8" w:space="0" w:color="auto"/>
            </w:tcBorders>
            <w:tcMar>
              <w:top w:w="0" w:type="dxa"/>
              <w:left w:w="108" w:type="dxa"/>
              <w:bottom w:w="0" w:type="dxa"/>
              <w:right w:w="108" w:type="dxa"/>
            </w:tcMar>
            <w:hideMark/>
          </w:tcPr>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De 9.00 a 18 horas en DUOC</w:t>
            </w:r>
          </w:p>
          <w:p w:rsidR="00252E2D" w:rsidRPr="00252E2D" w:rsidRDefault="00252E2D">
            <w:pPr>
              <w:spacing w:before="100" w:beforeAutospacing="1" w:after="100" w:afterAutospacing="1"/>
              <w:rPr>
                <w:rFonts w:asciiTheme="minorHAnsi" w:hAnsiTheme="minorHAnsi"/>
                <w:sz w:val="22"/>
                <w:szCs w:val="22"/>
              </w:rPr>
            </w:pPr>
            <w:r w:rsidRPr="00252E2D">
              <w:rPr>
                <w:rFonts w:asciiTheme="minorHAnsi" w:hAnsiTheme="minorHAnsi"/>
                <w:sz w:val="22"/>
                <w:szCs w:val="22"/>
              </w:rPr>
              <w:t>Quienes tengan restricción de alimentos por favor avisar una semana antes</w:t>
            </w:r>
          </w:p>
        </w:tc>
      </w:tr>
    </w:tbl>
    <w:p w:rsidR="005C7A55" w:rsidRPr="00252E2D" w:rsidRDefault="005C7A55">
      <w:pPr>
        <w:rPr>
          <w:rFonts w:asciiTheme="minorHAnsi" w:hAnsiTheme="minorHAnsi"/>
          <w:sz w:val="22"/>
          <w:szCs w:val="22"/>
        </w:rPr>
      </w:pPr>
    </w:p>
    <w:sectPr w:rsidR="005C7A55" w:rsidRPr="00252E2D" w:rsidSect="00252E2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71"/>
    <w:rsid w:val="00252E2D"/>
    <w:rsid w:val="005C7A55"/>
    <w:rsid w:val="009F3671"/>
    <w:rsid w:val="00BD57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BB5F4-4BCD-45AC-B349-4340F4D6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E2D"/>
    <w:pPr>
      <w:spacing w:after="0" w:line="240" w:lineRule="auto"/>
    </w:pPr>
    <w:rPr>
      <w:rFonts w:ascii="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Ramirez Hernández</dc:creator>
  <cp:keywords/>
  <dc:description/>
  <cp:lastModifiedBy>Miguel Angel Ramirez Hernández</cp:lastModifiedBy>
  <cp:revision>3</cp:revision>
  <dcterms:created xsi:type="dcterms:W3CDTF">2017-09-28T13:00:00Z</dcterms:created>
  <dcterms:modified xsi:type="dcterms:W3CDTF">2017-09-28T13:02:00Z</dcterms:modified>
</cp:coreProperties>
</file>